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9C846" w14:textId="77777777" w:rsidR="0043467C" w:rsidRDefault="00000000">
      <w:pPr>
        <w:spacing w:line="440" w:lineRule="exact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/>
          <w:b/>
          <w:sz w:val="32"/>
          <w:szCs w:val="32"/>
        </w:rPr>
        <w:t>教育部國民及學前教育署</w:t>
      </w:r>
    </w:p>
    <w:p w14:paraId="1B54E8CB" w14:textId="77777777" w:rsidR="0043467C" w:rsidRDefault="00000000">
      <w:pPr>
        <w:spacing w:line="440" w:lineRule="exact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/>
          <w:b/>
          <w:sz w:val="32"/>
          <w:szCs w:val="32"/>
        </w:rPr>
        <w:t>113-114學年度高級中等以下學校學生視力保健計畫</w:t>
      </w:r>
    </w:p>
    <w:p w14:paraId="2373728A" w14:textId="77777777" w:rsidR="0043467C" w:rsidRDefault="00000000">
      <w:pPr>
        <w:spacing w:line="440" w:lineRule="exact"/>
        <w:jc w:val="center"/>
      </w:pPr>
      <w:r>
        <w:rPr>
          <w:rFonts w:ascii="標楷體" w:eastAsia="標楷體" w:hAnsi="標楷體" w:cs="Times New Roman"/>
          <w:b/>
          <w:sz w:val="28"/>
          <w:szCs w:val="28"/>
        </w:rPr>
        <w:t>114學年度教師及護理人員</w:t>
      </w:r>
      <w:r>
        <w:rPr>
          <w:rFonts w:ascii="標楷體" w:eastAsia="標楷體" w:hAnsi="標楷體"/>
          <w:b/>
          <w:sz w:val="28"/>
          <w:szCs w:val="28"/>
        </w:rPr>
        <w:t>視力保健研習課程</w:t>
      </w:r>
    </w:p>
    <w:p w14:paraId="1EFDD3DA" w14:textId="77777777" w:rsidR="0043467C" w:rsidRDefault="0043467C">
      <w:pPr>
        <w:spacing w:line="440" w:lineRule="exact"/>
        <w:jc w:val="center"/>
      </w:pPr>
    </w:p>
    <w:tbl>
      <w:tblPr>
        <w:tblW w:w="454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3282"/>
        <w:gridCol w:w="3772"/>
      </w:tblGrid>
      <w:tr w:rsidR="0043467C" w14:paraId="450FD7A6" w14:textId="7777777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5231F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/>
                <w:bCs/>
                <w:szCs w:val="24"/>
              </w:rPr>
              <w:t>時間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11654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/>
                <w:bCs/>
                <w:szCs w:val="24"/>
              </w:rPr>
              <w:t>主題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28BF4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/>
                <w:bCs/>
                <w:szCs w:val="24"/>
              </w:rPr>
              <w:t>主持人</w:t>
            </w:r>
          </w:p>
        </w:tc>
      </w:tr>
      <w:tr w:rsidR="0043467C" w14:paraId="1A153C25" w14:textId="77777777">
        <w:tblPrEx>
          <w:tblCellMar>
            <w:top w:w="0" w:type="dxa"/>
            <w:bottom w:w="0" w:type="dxa"/>
          </w:tblCellMar>
        </w:tblPrEx>
        <w:trPr>
          <w:trHeight w:val="8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0C423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08:30-09:00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13B78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報到及簽到</w:t>
            </w:r>
          </w:p>
          <w:p w14:paraId="415352BF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填寫前測問卷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2F4C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承辦(工作)人員</w:t>
            </w:r>
          </w:p>
        </w:tc>
      </w:tr>
      <w:tr w:rsidR="0043467C" w14:paraId="2E0CE99F" w14:textId="77777777">
        <w:tblPrEx>
          <w:tblCellMar>
            <w:top w:w="0" w:type="dxa"/>
            <w:bottom w:w="0" w:type="dxa"/>
          </w:tblCellMar>
        </w:tblPrEx>
        <w:trPr>
          <w:trHeight w:val="111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1207F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09:00-09:20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85CD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開幕式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1BEE6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教育局(處)代表</w:t>
            </w:r>
          </w:p>
          <w:p w14:paraId="0AB54497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高雄長庚醫院代表</w:t>
            </w:r>
          </w:p>
          <w:p w14:paraId="67150FD2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承辦學校校長</w:t>
            </w:r>
          </w:p>
        </w:tc>
      </w:tr>
      <w:tr w:rsidR="0043467C" w14:paraId="77ECD7DD" w14:textId="77777777">
        <w:tblPrEx>
          <w:tblCellMar>
            <w:top w:w="0" w:type="dxa"/>
            <w:bottom w:w="0" w:type="dxa"/>
          </w:tblCellMar>
        </w:tblPrEx>
        <w:trPr>
          <w:trHeight w:val="65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35AE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09:20-10:20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2189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專題演講(一)</w:t>
            </w:r>
          </w:p>
          <w:p w14:paraId="02CE6FFF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校園視力保健推動政策導向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3A6A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主講人：吳景泉 校長</w:t>
            </w:r>
          </w:p>
        </w:tc>
      </w:tr>
      <w:tr w:rsidR="0043467C" w14:paraId="4FAA9186" w14:textId="77777777">
        <w:tblPrEx>
          <w:tblCellMar>
            <w:top w:w="0" w:type="dxa"/>
            <w:bottom w:w="0" w:type="dxa"/>
          </w:tblCellMar>
        </w:tblPrEx>
        <w:trPr>
          <w:trHeight w:val="372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22495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10:20-10:30</w:t>
            </w:r>
          </w:p>
        </w:tc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462A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休息</w:t>
            </w:r>
          </w:p>
        </w:tc>
      </w:tr>
      <w:tr w:rsidR="0043467C" w14:paraId="45E7191E" w14:textId="77777777">
        <w:tblPrEx>
          <w:tblCellMar>
            <w:top w:w="0" w:type="dxa"/>
            <w:bottom w:w="0" w:type="dxa"/>
          </w:tblCellMar>
        </w:tblPrEx>
        <w:trPr>
          <w:trHeight w:val="71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D9A78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10:30-11:30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BD0CE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專題演講(二)</w:t>
            </w:r>
          </w:p>
          <w:p w14:paraId="4BC60ED4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學校視力保健推動實務探討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3CA5D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主講人：陳怡杏 醫師</w:t>
            </w:r>
          </w:p>
        </w:tc>
      </w:tr>
      <w:tr w:rsidR="0043467C" w14:paraId="30B35860" w14:textId="77777777">
        <w:tblPrEx>
          <w:tblCellMar>
            <w:top w:w="0" w:type="dxa"/>
            <w:bottom w:w="0" w:type="dxa"/>
          </w:tblCellMar>
        </w:tblPrEx>
        <w:trPr>
          <w:trHeight w:val="621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6ABD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11:30-12:30</w:t>
            </w:r>
          </w:p>
          <w:p w14:paraId="29FAC282" w14:textId="77777777" w:rsidR="0043467C" w:rsidRDefault="0043467C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4B3A5" w14:textId="77777777" w:rsidR="0043467C" w:rsidRDefault="00000000">
            <w:pPr>
              <w:pStyle w:val="a3"/>
              <w:numPr>
                <w:ilvl w:val="0"/>
                <w:numId w:val="1"/>
              </w:num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校園視力保健推動問題與解決建議</w:t>
            </w:r>
          </w:p>
          <w:p w14:paraId="136C802F" w14:textId="77777777" w:rsidR="0043467C" w:rsidRDefault="00000000">
            <w:pPr>
              <w:pStyle w:val="a3"/>
              <w:spacing w:line="400" w:lineRule="exact"/>
              <w:ind w:left="357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(方向可含：1.生生用平板、班班有冷氣、較適用大屏現況下，如何推動學生視力保健；2.增加下課教室淨空、戶外活動120的可行策略；3.加強安親班及補習班之視力保健作法；4.普遍使用3C環境下如何兼顧視力保健；5.推動學(幼)生遠視儲備工作；6.結合家長加強學生視力保健；7.其他。)</w:t>
            </w:r>
          </w:p>
          <w:p w14:paraId="447E4A3D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2.意見交流與綜合座談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2E4B8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教育局(處)代表</w:t>
            </w:r>
          </w:p>
          <w:p w14:paraId="703D4986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承辦學校校長</w:t>
            </w:r>
          </w:p>
          <w:p w14:paraId="7A3A7BFB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視力保健專家學者</w:t>
            </w:r>
          </w:p>
        </w:tc>
      </w:tr>
      <w:tr w:rsidR="0043467C" w14:paraId="6AD1A9AD" w14:textId="77777777">
        <w:tblPrEx>
          <w:tblCellMar>
            <w:top w:w="0" w:type="dxa"/>
            <w:bottom w:w="0" w:type="dxa"/>
          </w:tblCellMar>
        </w:tblPrEx>
        <w:trPr>
          <w:trHeight w:val="82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22F04" w14:textId="77777777" w:rsidR="0043467C" w:rsidRDefault="00000000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12:30~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2ABFB" w14:textId="77777777" w:rsidR="0043467C" w:rsidRDefault="00000000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填寫後測問卷填寫意見回饋</w:t>
            </w:r>
          </w:p>
          <w:p w14:paraId="74EC9C04" w14:textId="77777777" w:rsidR="0043467C" w:rsidRDefault="00000000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簽退結束與賦歸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A2B82" w14:textId="77777777" w:rsidR="0043467C" w:rsidRDefault="00000000">
            <w:pPr>
              <w:shd w:val="clear" w:color="auto" w:fill="FFFFFF"/>
              <w:spacing w:after="160" w:line="224" w:lineRule="atLeast"/>
            </w:pPr>
            <w:r>
              <w:rPr>
                <w:rFonts w:cs="Calibri"/>
                <w:color w:val="222222"/>
                <w:sz w:val="22"/>
              </w:rPr>
              <w:t>前測</w:t>
            </w:r>
            <w:hyperlink r:id="rId7" w:history="1">
              <w:r>
                <w:rPr>
                  <w:rStyle w:val="a6"/>
                  <w:rFonts w:cs="Calibri"/>
                  <w:color w:val="0563C1"/>
                  <w:sz w:val="22"/>
                </w:rPr>
                <w:t>https://forms.gle/YXMsj9nq4hwvvVKB6</w:t>
              </w:r>
            </w:hyperlink>
          </w:p>
          <w:p w14:paraId="50D3DCFD" w14:textId="77777777" w:rsidR="0043467C" w:rsidRDefault="00000000">
            <w:pPr>
              <w:shd w:val="clear" w:color="auto" w:fill="FFFFFF"/>
              <w:spacing w:after="160" w:line="224" w:lineRule="atLeast"/>
            </w:pPr>
            <w:r>
              <w:rPr>
                <w:rFonts w:cs="Calibri"/>
                <w:color w:val="222222"/>
                <w:sz w:val="22"/>
              </w:rPr>
              <w:t>後測</w:t>
            </w:r>
            <w:hyperlink r:id="rId8" w:history="1">
              <w:r>
                <w:rPr>
                  <w:rStyle w:val="a6"/>
                  <w:rFonts w:cs="Calibri"/>
                  <w:color w:val="0563C1"/>
                  <w:sz w:val="22"/>
                </w:rPr>
                <w:t>https://forms.gle/1TsKa9CEZtVNFZ7p9</w:t>
              </w:r>
            </w:hyperlink>
          </w:p>
        </w:tc>
      </w:tr>
    </w:tbl>
    <w:p w14:paraId="086754E7" w14:textId="77777777" w:rsidR="0043467C" w:rsidRDefault="0043467C">
      <w:pPr>
        <w:spacing w:line="440" w:lineRule="exact"/>
        <w:jc w:val="both"/>
      </w:pPr>
    </w:p>
    <w:sectPr w:rsidR="0043467C">
      <w:footerReference w:type="default" r:id="rId9"/>
      <w:pgSz w:w="11906" w:h="16838"/>
      <w:pgMar w:top="567" w:right="1134" w:bottom="567" w:left="1134" w:header="720" w:footer="720" w:gutter="0"/>
      <w:cols w:space="720"/>
      <w:docGrid w:type="lines" w:linePitch="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16CC" w14:textId="77777777" w:rsidR="00727200" w:rsidRDefault="00727200">
      <w:r>
        <w:separator/>
      </w:r>
    </w:p>
  </w:endnote>
  <w:endnote w:type="continuationSeparator" w:id="0">
    <w:p w14:paraId="247E8844" w14:textId="77777777" w:rsidR="00727200" w:rsidRDefault="0072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charset w:val="00"/>
    <w:family w:val="auto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B5C5" w14:textId="77777777" w:rsidR="00000000" w:rsidRDefault="00000000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1ACD1180" w14:textId="77777777" w:rsidR="00000000" w:rsidRDefault="000000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FF06A" w14:textId="77777777" w:rsidR="00727200" w:rsidRDefault="00727200">
      <w:r>
        <w:rPr>
          <w:color w:val="000000"/>
        </w:rPr>
        <w:separator/>
      </w:r>
    </w:p>
  </w:footnote>
  <w:footnote w:type="continuationSeparator" w:id="0">
    <w:p w14:paraId="2B806ABB" w14:textId="77777777" w:rsidR="00727200" w:rsidRDefault="00727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A72CE"/>
    <w:multiLevelType w:val="multilevel"/>
    <w:tmpl w:val="2D8486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40391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5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3467C"/>
    <w:rsid w:val="0043467C"/>
    <w:rsid w:val="00727200"/>
    <w:rsid w:val="00800E46"/>
    <w:rsid w:val="00FD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2032"/>
  <w15:docId w15:val="{EBF5399A-D817-40EF-AA29-82C148D0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Arial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mbria" w:hAnsi="Cambria" w:cs="Times New Roman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kern w:val="0"/>
      <w:szCs w:val="24"/>
    </w:rPr>
  </w:style>
  <w:style w:type="paragraph" w:styleId="a4">
    <w:name w:val="Balloon Text"/>
    <w:basedOn w:val="a"/>
    <w:rPr>
      <w:rFonts w:ascii="Cambria" w:hAnsi="Cambria" w:cs="Times New Roman"/>
      <w:sz w:val="18"/>
      <w:szCs w:val="18"/>
    </w:rPr>
  </w:style>
  <w:style w:type="character" w:customStyle="1" w:styleId="a5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paragraph" w:customStyle="1" w:styleId="Standard">
    <w:name w:val="Standard"/>
    <w:basedOn w:val="a"/>
    <w:pPr>
      <w:widowControl/>
    </w:pPr>
    <w:rPr>
      <w:rFonts w:cs="F"/>
      <w:kern w:val="0"/>
      <w:szCs w:val="20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 w:cs="Times New Roman"/>
      <w:szCs w:val="24"/>
    </w:rPr>
  </w:style>
  <w:style w:type="character" w:customStyle="1" w:styleId="10">
    <w:name w:val="標題 1 字元"/>
    <w:basedOn w:val="a0"/>
    <w:rPr>
      <w:rFonts w:ascii="Cambria" w:eastAsia="新細明體" w:hAnsi="Cambria" w:cs="Times New Roman"/>
      <w:b/>
      <w:bCs/>
      <w:kern w:val="3"/>
      <w:sz w:val="52"/>
      <w:szCs w:val="52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b/>
      <w:bCs/>
    </w:rPr>
  </w:style>
  <w:style w:type="character" w:customStyle="1" w:styleId="11">
    <w:name w:val="未解析的提及1"/>
    <w:basedOn w:val="a0"/>
    <w:rPr>
      <w:color w:val="605E5C"/>
      <w:shd w:val="clear" w:color="auto" w:fill="E1DFDD"/>
    </w:rPr>
  </w:style>
  <w:style w:type="character" w:styleId="af0">
    <w:name w:val="Placeholder Text"/>
    <w:basedOn w:val="a0"/>
    <w:rPr>
      <w:color w:val="80808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1TsKa9CEZtVNFZ7p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YXMsj9nq4hwvvVK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yagun wang</cp:lastModifiedBy>
  <cp:revision>2</cp:revision>
  <cp:lastPrinted>2026-03-11T05:33:00Z</cp:lastPrinted>
  <dcterms:created xsi:type="dcterms:W3CDTF">2026-04-13T06:30:00Z</dcterms:created>
  <dcterms:modified xsi:type="dcterms:W3CDTF">2026-04-13T06:30:00Z</dcterms:modified>
</cp:coreProperties>
</file>