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1AE7" w14:textId="77777777" w:rsidR="00FF474D" w:rsidRDefault="006D4B82" w:rsidP="00D04938">
      <w:pPr>
        <w:spacing w:line="0" w:lineRule="atLeast"/>
        <w:jc w:val="center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/>
          <w:sz w:val="32"/>
          <w:szCs w:val="32"/>
        </w:rPr>
        <w:t>財團法人陽光社會福利基金會</w:t>
      </w:r>
    </w:p>
    <w:p w14:paraId="075ECD4A" w14:textId="77777777" w:rsidR="00FF474D" w:rsidRDefault="003D0A6B" w:rsidP="00D04938">
      <w:pPr>
        <w:spacing w:line="0" w:lineRule="atLeast"/>
        <w:jc w:val="center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 w:hint="eastAsia"/>
          <w:sz w:val="32"/>
          <w:szCs w:val="32"/>
        </w:rPr>
        <w:t>「</w:t>
      </w:r>
      <w:proofErr w:type="gramStart"/>
      <w:r w:rsidR="006D4B82">
        <w:rPr>
          <w:rFonts w:ascii="微軟正黑體" w:eastAsia="微軟正黑體" w:hAnsi="微軟正黑體" w:cs="微軟正黑體"/>
          <w:sz w:val="32"/>
          <w:szCs w:val="32"/>
        </w:rPr>
        <w:t>尋光校園—</w:t>
      </w:r>
      <w:proofErr w:type="gramEnd"/>
      <w:r w:rsidR="006D4B82">
        <w:rPr>
          <w:rFonts w:ascii="微軟正黑體" w:eastAsia="微軟正黑體" w:hAnsi="微軟正黑體" w:cs="微軟正黑體"/>
          <w:sz w:val="32"/>
          <w:szCs w:val="32"/>
        </w:rPr>
        <w:t>臉部平權國小教育計畫</w:t>
      </w:r>
      <w:r>
        <w:rPr>
          <w:rFonts w:ascii="微軟正黑體" w:eastAsia="微軟正黑體" w:hAnsi="微軟正黑體" w:cs="微軟正黑體" w:hint="eastAsia"/>
          <w:sz w:val="32"/>
          <w:szCs w:val="32"/>
        </w:rPr>
        <w:t>」</w:t>
      </w:r>
      <w:r w:rsidR="00FB7537">
        <w:rPr>
          <w:rFonts w:ascii="微軟正黑體" w:eastAsia="微軟正黑體" w:hAnsi="微軟正黑體" w:cs="微軟正黑體" w:hint="eastAsia"/>
          <w:sz w:val="32"/>
          <w:szCs w:val="32"/>
        </w:rPr>
        <w:t>教師研習</w:t>
      </w:r>
      <w:r w:rsidR="006D4B82">
        <w:rPr>
          <w:rFonts w:ascii="微軟正黑體" w:eastAsia="微軟正黑體" w:hAnsi="微軟正黑體" w:cs="微軟正黑體"/>
          <w:sz w:val="32"/>
          <w:szCs w:val="32"/>
        </w:rPr>
        <w:t>簡章</w:t>
      </w:r>
    </w:p>
    <w:p w14:paraId="5AF63A4A" w14:textId="77777777" w:rsidR="00FF474D" w:rsidRDefault="006D4B82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緣起：</w:t>
      </w:r>
    </w:p>
    <w:p w14:paraId="332721BE" w14:textId="77777777" w:rsidR="00FC20B4" w:rsidRDefault="006D4B82" w:rsidP="00FC20B4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567" w:firstLineChars="200" w:firstLine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陽光自1981年成立以來，持續提供燒傷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及顏損者</w:t>
      </w:r>
      <w:proofErr w:type="gramEnd"/>
      <w:r>
        <w:rPr>
          <w:rFonts w:ascii="微軟正黑體" w:eastAsia="微軟正黑體" w:hAnsi="微軟正黑體" w:cs="微軟正黑體"/>
          <w:color w:val="000000"/>
        </w:rPr>
        <w:t>的生理心理和社會重建，並於2010年開始推動「臉部平權」運動。根據陽光基金會「202</w:t>
      </w:r>
      <w:r w:rsidR="00FB7537">
        <w:rPr>
          <w:rFonts w:ascii="微軟正黑體" w:eastAsia="微軟正黑體" w:hAnsi="微軟正黑體" w:cs="微軟正黑體" w:hint="eastAsia"/>
          <w:color w:val="000000"/>
        </w:rPr>
        <w:t>5</w:t>
      </w:r>
      <w:r>
        <w:rPr>
          <w:rFonts w:ascii="微軟正黑體" w:eastAsia="微軟正黑體" w:hAnsi="微軟正黑體" w:cs="微軟正黑體"/>
          <w:color w:val="000000"/>
        </w:rPr>
        <w:t>台灣民眾身體意象與經驗調查」結果：</w:t>
      </w:r>
      <w:r>
        <w:rPr>
          <w:rFonts w:ascii="微軟正黑體" w:eastAsia="微軟正黑體" w:hAnsi="微軟正黑體" w:cs="微軟正黑體"/>
          <w:b/>
          <w:color w:val="000000"/>
        </w:rPr>
        <w:t>台灣每</w:t>
      </w:r>
      <w:r w:rsidR="00FB7537">
        <w:rPr>
          <w:rFonts w:ascii="微軟正黑體" w:eastAsia="微軟正黑體" w:hAnsi="微軟正黑體" w:cs="微軟正黑體" w:hint="eastAsia"/>
          <w:b/>
          <w:color w:val="000000"/>
        </w:rPr>
        <w:t>5</w:t>
      </w:r>
      <w:r>
        <w:rPr>
          <w:rFonts w:ascii="微軟正黑體" w:eastAsia="微軟正黑體" w:hAnsi="微軟正黑體" w:cs="微軟正黑體"/>
          <w:b/>
          <w:color w:val="000000"/>
        </w:rPr>
        <w:t>個人就有1個人曾因外貌遭受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不</w:t>
      </w:r>
      <w:proofErr w:type="gramEnd"/>
      <w:r>
        <w:rPr>
          <w:rFonts w:ascii="微軟正黑體" w:eastAsia="微軟正黑體" w:hAnsi="微軟正黑體" w:cs="微軟正黑體"/>
          <w:b/>
          <w:color w:val="000000"/>
        </w:rPr>
        <w:t>友善對待</w:t>
      </w:r>
      <w:r>
        <w:rPr>
          <w:rFonts w:ascii="微軟正黑體" w:eastAsia="微軟正黑體" w:hAnsi="微軟正黑體" w:cs="微軟正黑體"/>
          <w:color w:val="000000"/>
        </w:rPr>
        <w:t>，其中</w:t>
      </w:r>
      <w:r>
        <w:rPr>
          <w:rFonts w:ascii="微軟正黑體" w:eastAsia="微軟正黑體" w:hAnsi="微軟正黑體" w:cs="微軟正黑體"/>
          <w:b/>
          <w:color w:val="000000"/>
        </w:rPr>
        <w:t>因外貌被取不喜歡的綽號之遭遇最多，最常發生在國中階段，次為國小</w:t>
      </w:r>
      <w:r>
        <w:rPr>
          <w:rFonts w:ascii="微軟正黑體" w:eastAsia="微軟正黑體" w:hAnsi="微軟正黑體" w:cs="微軟正黑體"/>
          <w:color w:val="000000"/>
        </w:rPr>
        <w:t>。</w:t>
      </w:r>
    </w:p>
    <w:p w14:paraId="3578F2C1" w14:textId="75B6964F" w:rsidR="004B37A2" w:rsidRDefault="006D4B82" w:rsidP="004B37A2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567" w:firstLineChars="200" w:firstLine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然而</w:t>
      </w:r>
      <w:r w:rsidR="00FC20B4">
        <w:rPr>
          <w:rFonts w:ascii="微軟正黑體" w:eastAsia="微軟正黑體" w:hAnsi="微軟正黑體" w:cs="微軟正黑體" w:hint="eastAsia"/>
          <w:color w:val="000000"/>
        </w:rPr>
        <w:t>，</w:t>
      </w:r>
      <w:r>
        <w:rPr>
          <w:rFonts w:ascii="微軟正黑體" w:eastAsia="微軟正黑體" w:hAnsi="微軟正黑體" w:cs="微軟正黑體"/>
          <w:color w:val="000000"/>
        </w:rPr>
        <w:t>在國小校園宣導，</w:t>
      </w:r>
      <w:r w:rsidR="00FC20B4">
        <w:rPr>
          <w:rFonts w:ascii="微軟正黑體" w:eastAsia="微軟正黑體" w:hAnsi="微軟正黑體" w:cs="微軟正黑體" w:hint="eastAsia"/>
          <w:color w:val="000000"/>
        </w:rPr>
        <w:t>陽光</w:t>
      </w:r>
      <w:r>
        <w:rPr>
          <w:rFonts w:ascii="微軟正黑體" w:eastAsia="微軟正黑體" w:hAnsi="微軟正黑體" w:cs="微軟正黑體"/>
          <w:color w:val="000000"/>
        </w:rPr>
        <w:t>長期缺乏可供國小教師自行融入教學的教材，以致難以讓臉部平權更快速的涵蓋全校園。</w:t>
      </w:r>
      <w:proofErr w:type="gramStart"/>
      <w:r>
        <w:rPr>
          <w:rFonts w:ascii="微軟正黑體" w:eastAsia="微軟正黑體" w:hAnsi="微軟正黑體" w:cs="微軟正黑體"/>
          <w:color w:val="000000"/>
        </w:rPr>
        <w:t>爰</w:t>
      </w:r>
      <w:proofErr w:type="gramEnd"/>
      <w:r>
        <w:rPr>
          <w:rFonts w:ascii="微軟正黑體" w:eastAsia="微軟正黑體" w:hAnsi="微軟正黑體" w:cs="微軟正黑體"/>
          <w:color w:val="000000"/>
        </w:rPr>
        <w:t>此，本會將「2023 ATCC x YLL NPO 永續創新個案大賽」全國冠軍教案實</w:t>
      </w:r>
      <w:r w:rsidR="000A24F3">
        <w:rPr>
          <w:rFonts w:ascii="微軟正黑體" w:eastAsia="微軟正黑體" w:hAnsi="微軟正黑體" w:cs="微軟正黑體"/>
          <w:color w:val="000000"/>
        </w:rPr>
        <w:t>踐，產製教案、教材，針對國小低中高年級設計三款分眾教案，</w:t>
      </w:r>
      <w:r w:rsidR="004B37A2">
        <w:rPr>
          <w:rFonts w:ascii="微軟正黑體" w:eastAsia="微軟正黑體" w:hAnsi="微軟正黑體" w:cs="微軟正黑體" w:hint="eastAsia"/>
          <w:color w:val="000000"/>
        </w:rPr>
        <w:t>提供教師索取運用</w:t>
      </w:r>
      <w:r w:rsidR="004E6024">
        <w:rPr>
          <w:rFonts w:ascii="微軟正黑體" w:eastAsia="微軟正黑體" w:hAnsi="微軟正黑體" w:cs="微軟正黑體" w:hint="eastAsia"/>
          <w:color w:val="000000"/>
        </w:rPr>
        <w:t>，同時辦理教師研習推廣交流</w:t>
      </w:r>
      <w:r w:rsidR="004B37A2">
        <w:rPr>
          <w:rFonts w:ascii="微軟正黑體" w:eastAsia="微軟正黑體" w:hAnsi="微軟正黑體" w:cs="微軟正黑體" w:hint="eastAsia"/>
          <w:color w:val="000000"/>
        </w:rPr>
        <w:t>。</w:t>
      </w:r>
    </w:p>
    <w:p w14:paraId="29237548" w14:textId="206944C4" w:rsidR="004B37A2" w:rsidRPr="00AB09A6" w:rsidRDefault="004E6024" w:rsidP="004B37A2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567" w:firstLineChars="200" w:firstLine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 w:hint="eastAsia"/>
          <w:color w:val="000000"/>
        </w:rPr>
        <w:t>1</w:t>
      </w:r>
      <w:r>
        <w:rPr>
          <w:rFonts w:ascii="微軟正黑體" w:eastAsia="微軟正黑體" w:hAnsi="微軟正黑體" w:cs="微軟正黑體"/>
          <w:color w:val="000000"/>
        </w:rPr>
        <w:t>13</w:t>
      </w:r>
      <w:r>
        <w:rPr>
          <w:rFonts w:ascii="微軟正黑體" w:eastAsia="微軟正黑體" w:hAnsi="微軟正黑體" w:cs="微軟正黑體" w:hint="eastAsia"/>
          <w:color w:val="000000"/>
        </w:rPr>
        <w:t>學年</w:t>
      </w:r>
      <w:r w:rsidR="004B37A2" w:rsidRPr="004E6024">
        <w:rPr>
          <w:rFonts w:ascii="微軟正黑體" w:eastAsia="微軟正黑體" w:hAnsi="微軟正黑體" w:cs="微軟正黑體" w:hint="eastAsia"/>
        </w:rPr>
        <w:t>推出至今，已有</w:t>
      </w:r>
      <w:r w:rsidRPr="004E6024">
        <w:rPr>
          <w:rFonts w:ascii="微軟正黑體" w:eastAsia="微軟正黑體" w:hAnsi="微軟正黑體" w:cs="微軟正黑體"/>
        </w:rPr>
        <w:t>640</w:t>
      </w:r>
      <w:r w:rsidR="004B37A2" w:rsidRPr="004E6024">
        <w:rPr>
          <w:rFonts w:ascii="微軟正黑體" w:eastAsia="微軟正黑體" w:hAnsi="微軟正黑體" w:cs="微軟正黑體" w:hint="eastAsia"/>
        </w:rPr>
        <w:t>位教師索取教材，</w:t>
      </w:r>
      <w:r w:rsidR="004B37A2">
        <w:rPr>
          <w:rFonts w:ascii="微軟正黑體" w:eastAsia="微軟正黑體" w:hAnsi="微軟正黑體" w:cs="微軟正黑體" w:hint="eastAsia"/>
          <w:color w:val="000000"/>
        </w:rPr>
        <w:t>獲得</w:t>
      </w:r>
      <w:r>
        <w:rPr>
          <w:rFonts w:ascii="微軟正黑體" w:eastAsia="微軟正黑體" w:hAnsi="微軟正黑體" w:cs="微軟正黑體" w:hint="eastAsia"/>
          <w:color w:val="000000"/>
        </w:rPr>
        <w:t>之</w:t>
      </w:r>
      <w:r w:rsidR="004B37A2">
        <w:rPr>
          <w:rFonts w:ascii="微軟正黑體" w:eastAsia="微軟正黑體" w:hAnsi="微軟正黑體" w:cs="微軟正黑體" w:hint="eastAsia"/>
          <w:color w:val="000000"/>
        </w:rPr>
        <w:t>教師回饋皆表示教材具充分吸引力，課堂學生積極投入，且一致認為對於教學很有幫助，並能協助孩子達到同理他人處境，同時訓練邏輯與表達能力，顯見教材能帶給學生實質的影響，同時更對第一線教師的教學有所助益。</w:t>
      </w:r>
    </w:p>
    <w:p w14:paraId="7F464F56" w14:textId="742EC0E8" w:rsidR="00FC20B4" w:rsidRDefault="004E6024" w:rsidP="00FC20B4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567" w:firstLineChars="200" w:firstLine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 w:hint="eastAsia"/>
          <w:color w:val="000000"/>
        </w:rPr>
        <w:t>搭配教材辦理之教師研習迄</w:t>
      </w:r>
      <w:r w:rsidR="00443E1F">
        <w:rPr>
          <w:rFonts w:ascii="微軟正黑體" w:eastAsia="微軟正黑體" w:hAnsi="微軟正黑體" w:cs="微軟正黑體" w:hint="eastAsia"/>
          <w:color w:val="000000"/>
        </w:rPr>
        <w:t>今已</w:t>
      </w:r>
      <w:r w:rsidR="006D4B82">
        <w:rPr>
          <w:rFonts w:ascii="微軟正黑體" w:eastAsia="微軟正黑體" w:hAnsi="微軟正黑體" w:cs="微軟正黑體"/>
          <w:color w:val="000000"/>
        </w:rPr>
        <w:t>舉辦</w:t>
      </w:r>
      <w:r w:rsidR="00443E1F">
        <w:rPr>
          <w:rFonts w:ascii="微軟正黑體" w:eastAsia="微軟正黑體" w:hAnsi="微軟正黑體" w:cs="微軟正黑體" w:hint="eastAsia"/>
          <w:color w:val="000000"/>
        </w:rPr>
        <w:t>24</w:t>
      </w:r>
      <w:r w:rsidR="000A24F3">
        <w:rPr>
          <w:rFonts w:ascii="微軟正黑體" w:eastAsia="微軟正黑體" w:hAnsi="微軟正黑體" w:cs="微軟正黑體" w:hint="eastAsia"/>
          <w:color w:val="000000"/>
        </w:rPr>
        <w:t>場次</w:t>
      </w:r>
      <w:r w:rsidR="006D4B82">
        <w:rPr>
          <w:rFonts w:ascii="微軟正黑體" w:eastAsia="微軟正黑體" w:hAnsi="微軟正黑體" w:cs="微軟正黑體"/>
          <w:color w:val="000000"/>
        </w:rPr>
        <w:t>教師研習，</w:t>
      </w:r>
      <w:r w:rsidR="000A24F3" w:rsidRPr="000A24F3">
        <w:rPr>
          <w:rFonts w:ascii="微軟正黑體" w:eastAsia="微軟正黑體" w:hAnsi="微軟正黑體" w:cs="微軟正黑體"/>
          <w:color w:val="000000"/>
        </w:rPr>
        <w:t>總計</w:t>
      </w:r>
      <w:r w:rsidR="00443E1F">
        <w:rPr>
          <w:rFonts w:ascii="微軟正黑體" w:eastAsia="微軟正黑體" w:hAnsi="微軟正黑體" w:cs="微軟正黑體" w:hint="eastAsia"/>
          <w:color w:val="000000"/>
        </w:rPr>
        <w:t>425</w:t>
      </w:r>
      <w:r w:rsidR="000A24F3" w:rsidRPr="000A24F3">
        <w:rPr>
          <w:rFonts w:ascii="微軟正黑體" w:eastAsia="微軟正黑體" w:hAnsi="微軟正黑體" w:cs="微軟正黑體"/>
          <w:color w:val="000000"/>
        </w:rPr>
        <w:t>名教師參與，</w:t>
      </w:r>
      <w:r>
        <w:rPr>
          <w:rFonts w:ascii="微軟正黑體" w:eastAsia="微軟正黑體" w:hAnsi="微軟正黑體" w:cs="微軟正黑體" w:hint="eastAsia"/>
          <w:color w:val="000000"/>
        </w:rPr>
        <w:t>由獲得教師回饋中，</w:t>
      </w:r>
      <w:r w:rsidR="000A24F3" w:rsidRPr="000A24F3">
        <w:rPr>
          <w:rFonts w:ascii="微軟正黑體" w:eastAsia="微軟正黑體" w:hAnsi="微軟正黑體" w:cs="微軟正黑體"/>
          <w:color w:val="000000"/>
        </w:rPr>
        <w:t>老師</w:t>
      </w:r>
      <w:r>
        <w:rPr>
          <w:rFonts w:ascii="微軟正黑體" w:eastAsia="微軟正黑體" w:hAnsi="微軟正黑體" w:cs="微軟正黑體" w:hint="eastAsia"/>
          <w:color w:val="000000"/>
        </w:rPr>
        <w:t>皆</w:t>
      </w:r>
      <w:r w:rsidR="000A24F3" w:rsidRPr="000A24F3">
        <w:rPr>
          <w:rFonts w:ascii="微軟正黑體" w:eastAsia="微軟正黑體" w:hAnsi="微軟正黑體" w:cs="微軟正黑體"/>
          <w:color w:val="000000"/>
        </w:rPr>
        <w:t>認為研習有助於他們了解臉部平權，</w:t>
      </w:r>
      <w:r w:rsidR="00443E1F">
        <w:rPr>
          <w:rFonts w:ascii="微軟正黑體" w:eastAsia="微軟正黑體" w:hAnsi="微軟正黑體" w:cs="微軟正黑體" w:hint="eastAsia"/>
          <w:color w:val="000000"/>
        </w:rPr>
        <w:t>且</w:t>
      </w:r>
      <w:r>
        <w:rPr>
          <w:rFonts w:ascii="微軟正黑體" w:eastAsia="微軟正黑體" w:hAnsi="微軟正黑體" w:cs="微軟正黑體" w:hint="eastAsia"/>
          <w:color w:val="000000"/>
        </w:rPr>
        <w:t>九成以上願意</w:t>
      </w:r>
      <w:r w:rsidR="000A24F3">
        <w:rPr>
          <w:rFonts w:ascii="微軟正黑體" w:eastAsia="微軟正黑體" w:hAnsi="微軟正黑體" w:cs="微軟正黑體"/>
          <w:color w:val="000000"/>
        </w:rPr>
        <w:t>將臉部平權融入教學</w:t>
      </w:r>
      <w:r w:rsidR="00FF2BBA">
        <w:rPr>
          <w:rFonts w:ascii="微軟正黑體" w:eastAsia="微軟正黑體" w:hAnsi="微軟正黑體" w:cs="微軟正黑體" w:hint="eastAsia"/>
          <w:color w:val="000000"/>
        </w:rPr>
        <w:t>，</w:t>
      </w:r>
      <w:r w:rsidR="000A24F3">
        <w:rPr>
          <w:rFonts w:ascii="微軟正黑體" w:eastAsia="微軟正黑體" w:hAnsi="微軟正黑體" w:cs="微軟正黑體" w:hint="eastAsia"/>
          <w:color w:val="000000"/>
        </w:rPr>
        <w:t>顯示教師出對於議題的肯定與教材的喜愛</w:t>
      </w:r>
      <w:r w:rsidR="000A24F3" w:rsidRPr="000A24F3">
        <w:rPr>
          <w:rFonts w:ascii="微軟正黑體" w:eastAsia="微軟正黑體" w:hAnsi="微軟正黑體" w:cs="微軟正黑體"/>
          <w:color w:val="000000"/>
        </w:rPr>
        <w:t>。</w:t>
      </w:r>
    </w:p>
    <w:p w14:paraId="0FF5853D" w14:textId="66A618A0" w:rsidR="00AB09A6" w:rsidRDefault="00AB09A6" w:rsidP="00FC20B4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567" w:firstLineChars="200" w:firstLine="480"/>
        <w:rPr>
          <w:rFonts w:ascii="微軟正黑體" w:eastAsia="微軟正黑體" w:hAnsi="微軟正黑體" w:cs="微軟正黑體"/>
          <w:color w:val="000000"/>
        </w:rPr>
      </w:pPr>
      <w:r w:rsidRPr="00AB09A6">
        <w:rPr>
          <w:rFonts w:ascii="微軟正黑體" w:eastAsia="微軟正黑體" w:hAnsi="微軟正黑體" w:cs="微軟正黑體" w:hint="eastAsia"/>
          <w:color w:val="000000"/>
        </w:rPr>
        <w:t>因此，陽光將持續</w:t>
      </w:r>
      <w:r w:rsidR="004E6024">
        <w:rPr>
          <w:rFonts w:ascii="微軟正黑體" w:eastAsia="微軟正黑體" w:hAnsi="微軟正黑體" w:cs="微軟正黑體" w:hint="eastAsia"/>
          <w:color w:val="000000"/>
        </w:rPr>
        <w:t>於114及115學年推廣本套教材及教師研習，</w:t>
      </w:r>
      <w:r w:rsidR="00D6077F">
        <w:rPr>
          <w:rFonts w:ascii="微軟正黑體" w:eastAsia="微軟正黑體" w:hAnsi="微軟正黑體" w:cs="微軟正黑體" w:hint="eastAsia"/>
          <w:color w:val="000000"/>
        </w:rPr>
        <w:t>期盼與教師攜手合作，</w:t>
      </w:r>
      <w:r w:rsidRPr="00AB09A6">
        <w:rPr>
          <w:rFonts w:ascii="微軟正黑體" w:eastAsia="微軟正黑體" w:hAnsi="微軟正黑體" w:cs="微軟正黑體" w:hint="eastAsia"/>
          <w:color w:val="000000"/>
        </w:rPr>
        <w:t>使臉部平權觀念從小紮根，讓不只是燒傷</w:t>
      </w:r>
      <w:proofErr w:type="gramStart"/>
      <w:r w:rsidRPr="00AB09A6">
        <w:rPr>
          <w:rFonts w:ascii="微軟正黑體" w:eastAsia="微軟正黑體" w:hAnsi="微軟正黑體" w:cs="微軟正黑體" w:hint="eastAsia"/>
          <w:color w:val="000000"/>
        </w:rPr>
        <w:t>及顏損者</w:t>
      </w:r>
      <w:proofErr w:type="gramEnd"/>
      <w:r w:rsidRPr="00AB09A6">
        <w:rPr>
          <w:rFonts w:ascii="微軟正黑體" w:eastAsia="微軟正黑體" w:hAnsi="微軟正黑體" w:cs="微軟正黑體" w:hint="eastAsia"/>
          <w:color w:val="000000"/>
        </w:rPr>
        <w:t>能免於外表歧視，更是期盼每個人都不會因為顏面外觀而遭到誤解、偏見或限制了自我實現及社會參與的機會！</w:t>
      </w:r>
    </w:p>
    <w:p w14:paraId="5905215E" w14:textId="77777777" w:rsidR="00FF474D" w:rsidRDefault="006D4B82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目標：</w:t>
      </w:r>
    </w:p>
    <w:p w14:paraId="34DDF36F" w14:textId="77777777" w:rsidR="00FF474D" w:rsidRDefault="00AB09A6" w:rsidP="00D049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276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藉由臉部平權</w:t>
      </w:r>
      <w:r>
        <w:rPr>
          <w:rFonts w:ascii="微軟正黑體" w:eastAsia="微軟正黑體" w:hAnsi="微軟正黑體" w:cs="微軟正黑體" w:hint="eastAsia"/>
          <w:color w:val="000000"/>
        </w:rPr>
        <w:t>之研習交流</w:t>
      </w:r>
      <w:r w:rsidR="006D4B82">
        <w:rPr>
          <w:rFonts w:ascii="微軟正黑體" w:eastAsia="微軟正黑體" w:hAnsi="微軟正黑體" w:cs="微軟正黑體"/>
          <w:color w:val="000000"/>
        </w:rPr>
        <w:t>，以及提供教師新興教案與教材，期能提升教師對「臉部平權」的認識及深化教師生命教育與品德教育的知能。</w:t>
      </w:r>
    </w:p>
    <w:p w14:paraId="41D0AC76" w14:textId="77777777" w:rsidR="00FF474D" w:rsidRDefault="006D4B82" w:rsidP="00D049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提供本計畫國小教材及教案予教師，將尊重不一樣的他人、同理心的養成置入教學，增進友善校園之推動。</w:t>
      </w:r>
    </w:p>
    <w:p w14:paraId="7D74FB1D" w14:textId="77777777" w:rsidR="00FF474D" w:rsidRDefault="006D4B82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 xml:space="preserve">對象： </w:t>
      </w:r>
    </w:p>
    <w:p w14:paraId="0BD275FC" w14:textId="77777777" w:rsidR="00FF474D" w:rsidRDefault="006D4B82" w:rsidP="00D0493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全國公私立國小之教師、輔導老師、特教老師。</w:t>
      </w:r>
    </w:p>
    <w:p w14:paraId="2404EE22" w14:textId="77777777" w:rsidR="00FF474D" w:rsidRDefault="006D4B82" w:rsidP="00D0493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對此主題有興趣之實習老師、教育學程修業學生。</w:t>
      </w:r>
    </w:p>
    <w:p w14:paraId="6C3060EC" w14:textId="77777777" w:rsidR="00FF474D" w:rsidRDefault="006D4B82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辦理單位：</w:t>
      </w:r>
    </w:p>
    <w:p w14:paraId="17031E05" w14:textId="77777777" w:rsidR="00FF474D" w:rsidRDefault="006D4B82" w:rsidP="00D049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主辦單位：財團法人陽光社會福利基金會</w:t>
      </w:r>
    </w:p>
    <w:p w14:paraId="6DA36906" w14:textId="77777777" w:rsidR="00FF474D" w:rsidRDefault="006D4B82" w:rsidP="00D049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支持單位：林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堉璘</w:t>
      </w:r>
      <w:proofErr w:type="gramEnd"/>
      <w:r>
        <w:rPr>
          <w:rFonts w:ascii="微軟正黑體" w:eastAsia="微軟正黑體" w:hAnsi="微軟正黑體" w:cs="微軟正黑體"/>
          <w:color w:val="000000"/>
        </w:rPr>
        <w:t>宏泰公益信託</w:t>
      </w:r>
    </w:p>
    <w:p w14:paraId="310108C3" w14:textId="77777777" w:rsidR="00FF474D" w:rsidRDefault="00FB7537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 w:hint="eastAsia"/>
          <w:b/>
          <w:color w:val="000000"/>
        </w:rPr>
        <w:t>參與形式</w:t>
      </w:r>
      <w:r w:rsidR="006D4B82">
        <w:rPr>
          <w:rFonts w:ascii="微軟正黑體" w:eastAsia="微軟正黑體" w:hAnsi="微軟正黑體" w:cs="微軟正黑體"/>
          <w:b/>
          <w:color w:val="000000"/>
        </w:rPr>
        <w:t>：</w:t>
      </w:r>
    </w:p>
    <w:p w14:paraId="698B5CA5" w14:textId="43FA4450" w:rsidR="00FB7537" w:rsidRDefault="00B11DED" w:rsidP="00FB753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Style w:val="a9"/>
          <w:rFonts w:ascii="楷體-繁" w:eastAsia="楷體-繁" w:hAnsi="楷體-繁"/>
          <w:color w:val="auto"/>
          <w:u w:val="none"/>
        </w:rPr>
      </w:pPr>
      <w:r>
        <w:rPr>
          <w:rFonts w:ascii="楷體-繁" w:eastAsia="楷體-繁" w:hAnsi="楷體-繁" w:hint="eastAsia"/>
        </w:rPr>
        <w:t>索取教材：</w:t>
      </w:r>
      <w:r w:rsidR="004B37A2">
        <w:rPr>
          <w:rFonts w:ascii="楷體-繁" w:eastAsia="楷體-繁" w:hAnsi="楷體-繁" w:hint="eastAsia"/>
        </w:rPr>
        <w:t>不論是否參加研習，</w:t>
      </w:r>
      <w:r w:rsidR="00924EF8" w:rsidRPr="00924EF8">
        <w:rPr>
          <w:rFonts w:ascii="楷體-繁" w:eastAsia="楷體-繁" w:hAnsi="楷體-繁" w:hint="eastAsia"/>
        </w:rPr>
        <w:t>教師</w:t>
      </w:r>
      <w:r w:rsidR="004B37A2">
        <w:rPr>
          <w:rFonts w:ascii="楷體-繁" w:eastAsia="楷體-繁" w:hAnsi="楷體-繁" w:hint="eastAsia"/>
        </w:rPr>
        <w:t>皆</w:t>
      </w:r>
      <w:r w:rsidR="00924EF8" w:rsidRPr="00924EF8">
        <w:rPr>
          <w:rFonts w:ascii="楷體-繁" w:eastAsia="楷體-繁" w:hAnsi="楷體-繁" w:hint="eastAsia"/>
        </w:rPr>
        <w:t>可</w:t>
      </w:r>
      <w:proofErr w:type="gramStart"/>
      <w:r w:rsidR="00924EF8" w:rsidRPr="00924EF8">
        <w:rPr>
          <w:rFonts w:ascii="楷體-繁" w:eastAsia="楷體-繁" w:hAnsi="楷體-繁" w:hint="eastAsia"/>
        </w:rPr>
        <w:t>直接線上索取</w:t>
      </w:r>
      <w:proofErr w:type="gramEnd"/>
      <w:r w:rsidR="00924EF8" w:rsidRPr="00924EF8">
        <w:rPr>
          <w:rFonts w:ascii="楷體-繁" w:eastAsia="楷體-繁" w:hAnsi="楷體-繁" w:hint="eastAsia"/>
        </w:rPr>
        <w:t>教材：</w:t>
      </w:r>
      <w:hyperlink r:id="rId9" w:history="1">
        <w:r w:rsidR="00A37626" w:rsidRPr="00FB7537">
          <w:rPr>
            <w:rStyle w:val="a9"/>
            <w:rFonts w:ascii="楷體-繁" w:eastAsia="楷體-繁" w:hAnsi="楷體-繁"/>
          </w:rPr>
          <w:t>https://face-equality.cw1.dev/</w:t>
        </w:r>
      </w:hyperlink>
    </w:p>
    <w:p w14:paraId="7EB1DC47" w14:textId="77777777" w:rsidR="004B37A2" w:rsidRDefault="00FB7537" w:rsidP="004B37A2">
      <w:pPr>
        <w:pStyle w:val="a4"/>
        <w:pBdr>
          <w:top w:val="nil"/>
          <w:left w:val="nil"/>
          <w:bottom w:val="nil"/>
          <w:right w:val="nil"/>
          <w:between w:val="nil"/>
        </w:pBdr>
        <w:spacing w:line="0" w:lineRule="atLeast"/>
        <w:ind w:leftChars="486" w:left="1166"/>
        <w:rPr>
          <w:rFonts w:ascii="標楷體" w:eastAsia="標楷體" w:hAnsi="標楷體" w:cs="新細明體"/>
          <w:sz w:val="20"/>
        </w:rPr>
      </w:pPr>
      <w:r w:rsidRPr="004B37A2">
        <w:rPr>
          <w:rFonts w:ascii="標楷體" w:eastAsia="標楷體" w:hAnsi="標楷體" w:cs="新細明體" w:hint="eastAsia"/>
          <w:sz w:val="20"/>
        </w:rPr>
        <w:t>備註：低年級教材為實體教具，</w:t>
      </w:r>
      <w:r w:rsidR="004B37A2" w:rsidRPr="004B37A2">
        <w:rPr>
          <w:rFonts w:ascii="標楷體" w:eastAsia="標楷體" w:hAnsi="標楷體" w:cs="新細明體" w:hint="eastAsia"/>
          <w:sz w:val="20"/>
        </w:rPr>
        <w:t>低年級教材個人索取數量已截止，剩餘將提供入校研習之學校（一校一份），送完截止。</w:t>
      </w:r>
    </w:p>
    <w:p w14:paraId="61F03CAD" w14:textId="42EF5DA9" w:rsidR="004B37A2" w:rsidRPr="004B37A2" w:rsidRDefault="004B37A2" w:rsidP="004B37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楷體-繁" w:eastAsia="楷體-繁" w:hAnsi="楷體-繁"/>
        </w:rPr>
      </w:pPr>
      <w:r w:rsidRPr="004B37A2">
        <w:rPr>
          <w:rFonts w:ascii="楷體-繁" w:eastAsia="楷體-繁" w:hAnsi="楷體-繁" w:hint="eastAsia"/>
        </w:rPr>
        <w:t>申請「入校</w:t>
      </w:r>
      <w:r w:rsidRPr="004B37A2">
        <w:rPr>
          <w:rFonts w:ascii="微軟正黑體" w:eastAsia="微軟正黑體" w:hAnsi="微軟正黑體" w:cs="微軟正黑體" w:hint="eastAsia"/>
          <w:color w:val="000000"/>
        </w:rPr>
        <w:t>研習</w:t>
      </w:r>
      <w:r w:rsidRPr="004B37A2">
        <w:rPr>
          <w:rFonts w:ascii="楷體-繁" w:eastAsia="楷體-繁" w:hAnsi="楷體-繁" w:hint="eastAsia"/>
        </w:rPr>
        <w:t>」：</w:t>
      </w:r>
      <w:r w:rsidRPr="004B37A2">
        <w:rPr>
          <w:rFonts w:ascii="微軟正黑體" w:eastAsia="微軟正黑體" w:hAnsi="微軟正黑體" w:cs="微軟正黑體" w:hint="eastAsia"/>
          <w:color w:val="000000"/>
        </w:rPr>
        <w:t>於114學年及115學年入校舉辦臉部平權教師研習，歡迎學校洽詢</w:t>
      </w:r>
      <w:r w:rsidRPr="004B37A2">
        <w:rPr>
          <w:rFonts w:ascii="楷體-繁" w:eastAsia="楷體-繁" w:hAnsi="楷體-繁" w:hint="eastAsia"/>
        </w:rPr>
        <w:t>社教督導 黃一翔</w:t>
      </w:r>
      <w:r>
        <w:rPr>
          <w:rFonts w:ascii="楷體-繁" w:eastAsia="楷體-繁" w:hAnsi="楷體-繁"/>
        </w:rPr>
        <w:br/>
      </w:r>
      <w:r>
        <w:rPr>
          <w:rFonts w:ascii="楷體-繁" w:eastAsia="楷體-繁" w:hAnsi="楷體-繁" w:hint="eastAsia"/>
        </w:rPr>
        <w:t>電話：</w:t>
      </w:r>
      <w:r w:rsidRPr="004B37A2">
        <w:rPr>
          <w:rFonts w:ascii="楷體-繁" w:eastAsia="楷體-繁" w:hAnsi="楷體-繁" w:hint="eastAsia"/>
        </w:rPr>
        <w:t>(02)250</w:t>
      </w:r>
      <w:r w:rsidRPr="004B37A2">
        <w:rPr>
          <w:rFonts w:ascii="微軟正黑體" w:eastAsia="微軟正黑體" w:hAnsi="微軟正黑體" w:cs="微軟正黑體" w:hint="eastAsia"/>
          <w:color w:val="000000"/>
        </w:rPr>
        <w:t>7-8006 分機638</w:t>
      </w:r>
      <w:r w:rsidRPr="004B37A2">
        <w:rPr>
          <w:rFonts w:ascii="微軟正黑體" w:eastAsia="微軟正黑體" w:hAnsi="微軟正黑體"/>
          <w:b/>
        </w:rPr>
        <w:t xml:space="preserve"> </w:t>
      </w:r>
      <w:r>
        <w:rPr>
          <w:rFonts w:ascii="微軟正黑體" w:eastAsia="微軟正黑體" w:hAnsi="微軟正黑體"/>
          <w:b/>
        </w:rPr>
        <w:br/>
      </w:r>
      <w:r w:rsidRPr="004B37A2">
        <w:rPr>
          <w:rFonts w:ascii="楷體-繁" w:eastAsia="楷體-繁" w:hAnsi="楷體-繁" w:hint="eastAsia"/>
        </w:rPr>
        <w:t>E</w:t>
      </w:r>
      <w:r w:rsidRPr="004B37A2">
        <w:rPr>
          <w:rFonts w:ascii="楷體-繁" w:eastAsia="楷體-繁" w:hAnsi="楷體-繁"/>
        </w:rPr>
        <w:t>-mail</w:t>
      </w:r>
      <w:r w:rsidRPr="004B37A2">
        <w:rPr>
          <w:rFonts w:ascii="楷體-繁" w:eastAsia="楷體-繁" w:hAnsi="楷體-繁" w:hint="eastAsia"/>
        </w:rPr>
        <w:t>：</w:t>
      </w:r>
      <w:r w:rsidRPr="004B37A2">
        <w:rPr>
          <w:rFonts w:ascii="楷體-繁" w:eastAsia="楷體-繁" w:hAnsi="楷體-繁"/>
        </w:rPr>
        <w:t>xiang_huang@sunshine.org.tw</w:t>
      </w:r>
    </w:p>
    <w:p w14:paraId="7C407F7B" w14:textId="085C8F40" w:rsidR="006D4B82" w:rsidRPr="00A37626" w:rsidRDefault="006D4B82" w:rsidP="004B37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/>
          <w:b/>
        </w:rPr>
      </w:pPr>
      <w:r w:rsidRPr="00A37626">
        <w:rPr>
          <w:rFonts w:ascii="微軟正黑體" w:eastAsia="微軟正黑體" w:hAnsi="微軟正黑體" w:hint="eastAsia"/>
          <w:b/>
        </w:rPr>
        <w:t>研習</w:t>
      </w:r>
      <w:r w:rsidRPr="004B37A2">
        <w:rPr>
          <w:rFonts w:ascii="楷體-繁" w:eastAsia="楷體-繁" w:hAnsi="楷體-繁" w:hint="eastAsia"/>
        </w:rPr>
        <w:t>主題</w:t>
      </w:r>
      <w:r w:rsidRPr="00A37626">
        <w:rPr>
          <w:rFonts w:ascii="微軟正黑體" w:eastAsia="微軟正黑體" w:hAnsi="微軟正黑體" w:hint="eastAsia"/>
          <w:b/>
        </w:rPr>
        <w:t>、時間與內容</w:t>
      </w:r>
      <w:r w:rsidR="00A37626" w:rsidRPr="00A37626">
        <w:rPr>
          <w:rFonts w:ascii="微軟正黑體" w:eastAsia="微軟正黑體" w:hAnsi="微軟正黑體" w:hint="eastAsia"/>
          <w:b/>
        </w:rPr>
        <w:t>：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531"/>
        <w:gridCol w:w="1105"/>
        <w:gridCol w:w="4071"/>
      </w:tblGrid>
      <w:tr w:rsidR="006D4B82" w:rsidRPr="00A042E4" w14:paraId="4B377BF8" w14:textId="77777777" w:rsidTr="00A37626">
        <w:tc>
          <w:tcPr>
            <w:tcW w:w="951" w:type="pct"/>
            <w:shd w:val="clear" w:color="auto" w:fill="D8D8D8"/>
            <w:vAlign w:val="center"/>
            <w:hideMark/>
          </w:tcPr>
          <w:p w14:paraId="51679602" w14:textId="77777777" w:rsidR="006D4B82" w:rsidRPr="00A042E4" w:rsidRDefault="006D4B82" w:rsidP="00D04938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 w:rsidRPr="00A042E4">
              <w:rPr>
                <w:rFonts w:ascii="微軟正黑體" w:eastAsia="微軟正黑體" w:hAnsi="微軟正黑體" w:cs="新細明體" w:hint="eastAsia"/>
              </w:rPr>
              <w:t>時間</w:t>
            </w:r>
          </w:p>
        </w:tc>
        <w:tc>
          <w:tcPr>
            <w:tcW w:w="1591" w:type="pct"/>
            <w:gridSpan w:val="2"/>
            <w:shd w:val="clear" w:color="auto" w:fill="D8D8D8"/>
            <w:vAlign w:val="center"/>
            <w:hideMark/>
          </w:tcPr>
          <w:p w14:paraId="0DF29C2D" w14:textId="77777777" w:rsidR="006D4B82" w:rsidRPr="00A042E4" w:rsidRDefault="006D4B82" w:rsidP="00D04938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 w:rsidRPr="00A042E4">
              <w:rPr>
                <w:rFonts w:ascii="微軟正黑體" w:eastAsia="微軟正黑體" w:hAnsi="微軟正黑體" w:cs="新細明體" w:hint="eastAsia"/>
              </w:rPr>
              <w:t>課程主題</w:t>
            </w:r>
          </w:p>
        </w:tc>
        <w:tc>
          <w:tcPr>
            <w:tcW w:w="2458" w:type="pct"/>
            <w:shd w:val="clear" w:color="auto" w:fill="D8D8D8"/>
          </w:tcPr>
          <w:p w14:paraId="2F5E2ED5" w14:textId="77777777" w:rsidR="006D4B82" w:rsidRPr="00A042E4" w:rsidRDefault="006D4B82" w:rsidP="00D04938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說明</w:t>
            </w:r>
          </w:p>
        </w:tc>
      </w:tr>
      <w:tr w:rsidR="00FB7537" w:rsidRPr="00A042E4" w14:paraId="214BCCD4" w14:textId="77777777" w:rsidTr="00A37626">
        <w:tc>
          <w:tcPr>
            <w:tcW w:w="951" w:type="pct"/>
            <w:shd w:val="clear" w:color="auto" w:fill="FFFFFF"/>
            <w:vAlign w:val="center"/>
          </w:tcPr>
          <w:p w14:paraId="2A9BA3B9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（40分鐘）</w:t>
            </w:r>
          </w:p>
        </w:tc>
        <w:tc>
          <w:tcPr>
            <w:tcW w:w="1591" w:type="pct"/>
            <w:gridSpan w:val="2"/>
            <w:shd w:val="clear" w:color="auto" w:fill="FFFFFF"/>
            <w:vAlign w:val="center"/>
          </w:tcPr>
          <w:p w14:paraId="2FE4C6C0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 w:rsidRPr="000F5248">
              <w:rPr>
                <w:rFonts w:ascii="楷體-繁" w:eastAsia="楷體-繁" w:hAnsi="楷體-繁" w:cs="新細明體" w:hint="eastAsia"/>
              </w:rPr>
              <w:t>臉部平權概論</w:t>
            </w:r>
          </w:p>
        </w:tc>
        <w:tc>
          <w:tcPr>
            <w:tcW w:w="2458" w:type="pct"/>
            <w:shd w:val="clear" w:color="auto" w:fill="FFFFFF"/>
            <w:vAlign w:val="center"/>
          </w:tcPr>
          <w:p w14:paraId="76A985B8" w14:textId="77777777" w:rsidR="00F61069" w:rsidRDefault="00FB7537" w:rsidP="00FB7537">
            <w:pPr>
              <w:widowControl/>
              <w:spacing w:line="0" w:lineRule="atLeast"/>
              <w:jc w:val="both"/>
              <w:rPr>
                <w:rFonts w:ascii="楷體-繁" w:eastAsia="楷體-繁" w:hAnsi="楷體-繁" w:cs="新細明體"/>
              </w:rPr>
            </w:pPr>
            <w:r>
              <w:rPr>
                <w:rFonts w:ascii="楷體-繁" w:eastAsia="楷體-繁" w:hAnsi="楷體-繁" w:cs="新細明體" w:hint="eastAsia"/>
              </w:rPr>
              <w:t>講授臉部平權內涵，及影片等素材教案應用分享</w:t>
            </w:r>
            <w:r w:rsidR="00F61069">
              <w:rPr>
                <w:rFonts w:ascii="楷體-繁" w:eastAsia="楷體-繁" w:hAnsi="楷體-繁" w:cs="新細明體" w:hint="eastAsia"/>
              </w:rPr>
              <w:t>，內容包含：</w:t>
            </w:r>
          </w:p>
          <w:p w14:paraId="607BD91B" w14:textId="77777777" w:rsidR="00F61069" w:rsidRDefault="00F61069" w:rsidP="00F61069">
            <w:pPr>
              <w:pStyle w:val="a4"/>
              <w:widowControl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ascii="楷體-繁" w:eastAsia="楷體-繁" w:hAnsi="楷體-繁" w:cs="新細明體"/>
              </w:rPr>
            </w:pPr>
            <w:r>
              <w:rPr>
                <w:rFonts w:ascii="楷體-繁" w:eastAsia="楷體-繁" w:hAnsi="楷體-繁" w:cs="新細明體" w:hint="eastAsia"/>
              </w:rPr>
              <w:t>尊重與同理</w:t>
            </w:r>
            <w:proofErr w:type="gramStart"/>
            <w:r>
              <w:rPr>
                <w:rFonts w:ascii="楷體-繁" w:eastAsia="楷體-繁" w:hAnsi="楷體-繁" w:cs="新細明體" w:hint="eastAsia"/>
              </w:rPr>
              <w:t>燒傷顏損者</w:t>
            </w:r>
            <w:proofErr w:type="gramEnd"/>
            <w:r>
              <w:rPr>
                <w:rFonts w:ascii="楷體-繁" w:eastAsia="楷體-繁" w:hAnsi="楷體-繁" w:cs="新細明體" w:hint="eastAsia"/>
              </w:rPr>
              <w:t>差異</w:t>
            </w:r>
          </w:p>
          <w:p w14:paraId="0A44C4FE" w14:textId="77777777" w:rsidR="00F61069" w:rsidRDefault="00F61069" w:rsidP="00F61069">
            <w:pPr>
              <w:pStyle w:val="a4"/>
              <w:widowControl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ascii="楷體-繁" w:eastAsia="楷體-繁" w:hAnsi="楷體-繁" w:cs="新細明體"/>
              </w:rPr>
            </w:pPr>
            <w:r>
              <w:rPr>
                <w:rFonts w:ascii="楷體-繁" w:eastAsia="楷體-繁" w:hAnsi="楷體-繁" w:cs="新細明體" w:hint="eastAsia"/>
              </w:rPr>
              <w:t>打破外貌偏見與刻板印象</w:t>
            </w:r>
          </w:p>
          <w:p w14:paraId="0B45F222" w14:textId="77777777" w:rsidR="00F61069" w:rsidRDefault="00F61069" w:rsidP="00F61069">
            <w:pPr>
              <w:pStyle w:val="a4"/>
              <w:widowControl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ascii="楷體-繁" w:eastAsia="楷體-繁" w:hAnsi="楷體-繁" w:cs="新細明體"/>
              </w:rPr>
            </w:pPr>
            <w:r>
              <w:rPr>
                <w:rFonts w:ascii="楷體-繁" w:eastAsia="楷體-繁" w:hAnsi="楷體-繁" w:cs="新細明體" w:hint="eastAsia"/>
              </w:rPr>
              <w:t>班上</w:t>
            </w:r>
            <w:proofErr w:type="gramStart"/>
            <w:r>
              <w:rPr>
                <w:rFonts w:ascii="楷體-繁" w:eastAsia="楷體-繁" w:hAnsi="楷體-繁" w:cs="新細明體" w:hint="eastAsia"/>
              </w:rPr>
              <w:t>有顏損同學</w:t>
            </w:r>
            <w:proofErr w:type="gramEnd"/>
            <w:r>
              <w:rPr>
                <w:rFonts w:ascii="楷體-繁" w:eastAsia="楷體-繁" w:hAnsi="楷體-繁" w:cs="新細明體" w:hint="eastAsia"/>
              </w:rPr>
              <w:t>怎麼做</w:t>
            </w:r>
          </w:p>
          <w:p w14:paraId="1566BC20" w14:textId="77777777" w:rsidR="00F61069" w:rsidRPr="00F61069" w:rsidRDefault="00F61069" w:rsidP="00F61069">
            <w:pPr>
              <w:pStyle w:val="a4"/>
              <w:widowControl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ascii="楷體-繁" w:eastAsia="楷體-繁" w:hAnsi="楷體-繁" w:cs="新細明體"/>
              </w:rPr>
            </w:pPr>
            <w:r>
              <w:rPr>
                <w:rFonts w:ascii="楷體-繁" w:eastAsia="楷體-繁" w:hAnsi="楷體-繁" w:cs="新細明體" w:hint="eastAsia"/>
              </w:rPr>
              <w:t>協助同學</w:t>
            </w:r>
            <w:proofErr w:type="gramStart"/>
            <w:r>
              <w:rPr>
                <w:rFonts w:ascii="楷體-繁" w:eastAsia="楷體-繁" w:hAnsi="楷體-繁" w:cs="新細明體" w:hint="eastAsia"/>
              </w:rPr>
              <w:t>與顏損學生</w:t>
            </w:r>
            <w:proofErr w:type="gramEnd"/>
            <w:r>
              <w:rPr>
                <w:rFonts w:ascii="楷體-繁" w:eastAsia="楷體-繁" w:hAnsi="楷體-繁" w:cs="新細明體" w:hint="eastAsia"/>
              </w:rPr>
              <w:t>相處</w:t>
            </w:r>
          </w:p>
        </w:tc>
      </w:tr>
      <w:tr w:rsidR="00FB7537" w:rsidRPr="00A042E4" w14:paraId="469FEE69" w14:textId="77777777" w:rsidTr="00A37626">
        <w:trPr>
          <w:trHeight w:val="487"/>
        </w:trPr>
        <w:tc>
          <w:tcPr>
            <w:tcW w:w="951" w:type="pct"/>
            <w:shd w:val="clear" w:color="auto" w:fill="FFFFFF"/>
            <w:vAlign w:val="center"/>
            <w:hideMark/>
          </w:tcPr>
          <w:p w14:paraId="73FD9324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（5分鐘）</w:t>
            </w:r>
          </w:p>
        </w:tc>
        <w:tc>
          <w:tcPr>
            <w:tcW w:w="1591" w:type="pct"/>
            <w:gridSpan w:val="2"/>
            <w:shd w:val="clear" w:color="auto" w:fill="FFFFFF"/>
            <w:vAlign w:val="center"/>
            <w:hideMark/>
          </w:tcPr>
          <w:p w14:paraId="6202B9C5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中場休息</w:t>
            </w:r>
          </w:p>
        </w:tc>
        <w:tc>
          <w:tcPr>
            <w:tcW w:w="2458" w:type="pct"/>
            <w:shd w:val="clear" w:color="auto" w:fill="FFFFFF"/>
            <w:vAlign w:val="center"/>
          </w:tcPr>
          <w:p w14:paraId="1D9DB7C6" w14:textId="77777777" w:rsidR="00FB7537" w:rsidRDefault="00FB7537" w:rsidP="00FB7537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</w:rPr>
            </w:pPr>
          </w:p>
        </w:tc>
      </w:tr>
      <w:tr w:rsidR="00FB7537" w:rsidRPr="00A042E4" w14:paraId="05AEE353" w14:textId="77777777" w:rsidTr="00A37626">
        <w:trPr>
          <w:trHeight w:val="353"/>
        </w:trPr>
        <w:tc>
          <w:tcPr>
            <w:tcW w:w="951" w:type="pct"/>
            <w:shd w:val="clear" w:color="auto" w:fill="FFFFFF"/>
            <w:vAlign w:val="center"/>
          </w:tcPr>
          <w:p w14:paraId="008A16ED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（60分鐘）</w:t>
            </w:r>
          </w:p>
        </w:tc>
        <w:tc>
          <w:tcPr>
            <w:tcW w:w="1591" w:type="pct"/>
            <w:gridSpan w:val="2"/>
            <w:shd w:val="clear" w:color="auto" w:fill="FFFFFF"/>
            <w:vAlign w:val="center"/>
          </w:tcPr>
          <w:p w14:paraId="4C9E4156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臉部平權教材實作與研討</w:t>
            </w:r>
          </w:p>
          <w:p w14:paraId="6E3D65C5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–</w:t>
            </w:r>
            <w:proofErr w:type="gramEnd"/>
            <w:r>
              <w:rPr>
                <w:rFonts w:ascii="微軟正黑體" w:eastAsia="微軟正黑體" w:hAnsi="微軟正黑體" w:cs="新細明體" w:hint="eastAsia"/>
              </w:rPr>
              <w:t>低年級：真人大富翁</w:t>
            </w:r>
          </w:p>
          <w:p w14:paraId="44762097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–</w:t>
            </w:r>
            <w:proofErr w:type="gramEnd"/>
            <w:r>
              <w:rPr>
                <w:rFonts w:ascii="微軟正黑體" w:eastAsia="微軟正黑體" w:hAnsi="微軟正黑體" w:cs="新細明體" w:hint="eastAsia"/>
              </w:rPr>
              <w:t>中年級：引導式繪畫</w:t>
            </w:r>
          </w:p>
          <w:p w14:paraId="02CD1B99" w14:textId="77777777" w:rsidR="00FB7537" w:rsidRPr="00A042E4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–</w:t>
            </w:r>
            <w:proofErr w:type="gramEnd"/>
            <w:r>
              <w:rPr>
                <w:rFonts w:ascii="微軟正黑體" w:eastAsia="微軟正黑體" w:hAnsi="微軟正黑體" w:cs="新細明體" w:hint="eastAsia"/>
              </w:rPr>
              <w:t>高年級：互動式影片</w:t>
            </w:r>
          </w:p>
        </w:tc>
        <w:tc>
          <w:tcPr>
            <w:tcW w:w="2458" w:type="pct"/>
            <w:shd w:val="clear" w:color="auto" w:fill="FFFFFF"/>
            <w:vAlign w:val="center"/>
          </w:tcPr>
          <w:p w14:paraId="11A86ECA" w14:textId="77777777" w:rsidR="00FB7537" w:rsidRPr="00FB7537" w:rsidRDefault="00FB7537" w:rsidP="00F61069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</w:rPr>
            </w:pPr>
            <w:r w:rsidRPr="001B643C">
              <w:rPr>
                <w:rFonts w:ascii="微軟正黑體" w:eastAsia="微軟正黑體" w:hAnsi="微軟正黑體" w:cs="新細明體" w:hint="eastAsia"/>
              </w:rPr>
              <w:t>以教案使用經驗、流程與重點為主要分享。</w:t>
            </w:r>
          </w:p>
        </w:tc>
      </w:tr>
      <w:tr w:rsidR="00FB7537" w:rsidRPr="00A042E4" w14:paraId="078273BC" w14:textId="77777777" w:rsidTr="00A37626">
        <w:trPr>
          <w:trHeight w:val="431"/>
        </w:trPr>
        <w:tc>
          <w:tcPr>
            <w:tcW w:w="951" w:type="pct"/>
            <w:shd w:val="clear" w:color="auto" w:fill="FFFFFF"/>
            <w:vAlign w:val="center"/>
          </w:tcPr>
          <w:p w14:paraId="2153AA84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（15分鐘）</w:t>
            </w:r>
          </w:p>
        </w:tc>
        <w:tc>
          <w:tcPr>
            <w:tcW w:w="1591" w:type="pct"/>
            <w:gridSpan w:val="2"/>
            <w:shd w:val="clear" w:color="auto" w:fill="FFFFFF"/>
            <w:vAlign w:val="center"/>
          </w:tcPr>
          <w:p w14:paraId="21C148BF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綜合討論</w:t>
            </w:r>
          </w:p>
        </w:tc>
        <w:tc>
          <w:tcPr>
            <w:tcW w:w="2458" w:type="pct"/>
            <w:shd w:val="clear" w:color="auto" w:fill="FFFFFF"/>
            <w:vAlign w:val="center"/>
          </w:tcPr>
          <w:p w14:paraId="0F10831C" w14:textId="77777777" w:rsidR="00FB7537" w:rsidRDefault="00FB7537" w:rsidP="00FB753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</w:p>
        </w:tc>
      </w:tr>
      <w:tr w:rsidR="00A37626" w:rsidRPr="00A042E4" w14:paraId="0C6DC039" w14:textId="77777777" w:rsidTr="00A37626">
        <w:trPr>
          <w:trHeight w:val="43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9EAD5E" w14:textId="77777777" w:rsidR="00A37626" w:rsidRDefault="00A37626" w:rsidP="00A37626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教材與研習課程參考圖片</w:t>
            </w:r>
          </w:p>
        </w:tc>
      </w:tr>
      <w:tr w:rsidR="00A37626" w:rsidRPr="00A042E4" w14:paraId="412B9D31" w14:textId="77777777" w:rsidTr="00ED6EC8">
        <w:trPr>
          <w:trHeight w:val="431"/>
        </w:trPr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412B6" w14:textId="77777777" w:rsidR="00A37626" w:rsidRP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b/>
                <w:color w:val="000000"/>
                <w:sz w:val="28"/>
              </w:rPr>
            </w:pPr>
            <w:r w:rsidRPr="00A37626">
              <w:rPr>
                <w:rFonts w:ascii="楷體-繁" w:eastAsia="楷體-繁" w:hAnsi="楷體-繁" w:cs="楷體-繁" w:hint="eastAsia"/>
                <w:b/>
                <w:color w:val="000000"/>
                <w:sz w:val="28"/>
              </w:rPr>
              <w:lastRenderedPageBreak/>
              <w:t>低年級《微光森林大冒險》真人大富翁。</w:t>
            </w:r>
          </w:p>
          <w:p w14:paraId="24FEBF50" w14:textId="77777777" w:rsidR="00A37626" w:rsidRPr="00DD663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color w:val="000000"/>
              </w:rPr>
            </w:pPr>
            <w:r w:rsidRPr="00DD6636">
              <w:rPr>
                <w:rFonts w:ascii="楷體-繁" w:eastAsia="楷體-繁" w:hAnsi="楷體-繁" w:cs="楷體-繁" w:hint="eastAsia"/>
                <w:color w:val="000000"/>
              </w:rPr>
              <w:t>透過這些有趣的冒險，學生們不僅能玩得開心，還能學習情緒辨識、同理心和尊重他人。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E28D1" w14:textId="77777777" w:rsidR="00A37626" w:rsidRDefault="00CA7B8F" w:rsidP="00A37626">
            <w:pPr>
              <w:widowControl/>
              <w:spacing w:line="0" w:lineRule="atLeast"/>
              <w:jc w:val="center"/>
              <w:rPr>
                <w:rFonts w:ascii="楷體-繁" w:eastAsia="楷體-繁" w:hAnsi="楷體-繁" w:cs="楷體-繁"/>
                <w:color w:val="000000"/>
              </w:rPr>
            </w:pPr>
            <w:r>
              <w:rPr>
                <w:rFonts w:ascii="楷體-繁" w:eastAsia="楷體-繁" w:hAnsi="楷體-繁" w:cs="楷體-繁"/>
                <w:color w:val="000000"/>
              </w:rPr>
              <w:pict w14:anchorId="5E1231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3pt;height:177.7pt">
                  <v:imagedata r:id="rId10" o:title="LINE_ALBUM_240807尋光教研  宜蘭場_240902_47"/>
                </v:shape>
              </w:pict>
            </w:r>
          </w:p>
        </w:tc>
      </w:tr>
      <w:tr w:rsidR="00A37626" w:rsidRPr="00A042E4" w14:paraId="0E9098CB" w14:textId="77777777" w:rsidTr="00ED6EC8">
        <w:trPr>
          <w:trHeight w:val="431"/>
        </w:trPr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A3CBD" w14:textId="77777777" w:rsidR="00A37626" w:rsidRP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b/>
                <w:color w:val="000000"/>
                <w:sz w:val="28"/>
              </w:rPr>
            </w:pPr>
            <w:r w:rsidRPr="00A37626">
              <w:rPr>
                <w:rFonts w:ascii="楷體-繁" w:eastAsia="楷體-繁" w:hAnsi="楷體-繁" w:cs="楷體-繁" w:hint="eastAsia"/>
                <w:b/>
                <w:color w:val="000000"/>
                <w:sz w:val="28"/>
              </w:rPr>
              <w:t>中年級《我們都一樣》</w:t>
            </w:r>
          </w:p>
          <w:p w14:paraId="7238F3A0" w14:textId="77777777" w:rsidR="00A37626" w:rsidRP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b/>
                <w:color w:val="000000"/>
                <w:sz w:val="28"/>
              </w:rPr>
            </w:pPr>
            <w:r w:rsidRPr="00A37626">
              <w:rPr>
                <w:rFonts w:ascii="楷體-繁" w:eastAsia="楷體-繁" w:hAnsi="楷體-繁" w:cs="楷體-繁" w:hint="eastAsia"/>
                <w:b/>
                <w:color w:val="000000"/>
                <w:sz w:val="28"/>
              </w:rPr>
              <w:t>引導式繪畫創作</w:t>
            </w:r>
          </w:p>
          <w:p w14:paraId="0DE74095" w14:textId="77777777" w:rsid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color w:val="000000"/>
              </w:rPr>
            </w:pPr>
            <w:r w:rsidRPr="00DD6636">
              <w:rPr>
                <w:rFonts w:ascii="楷體-繁" w:eastAsia="楷體-繁" w:hAnsi="楷體-繁" w:cs="楷體-繁" w:hint="eastAsia"/>
                <w:color w:val="000000"/>
              </w:rPr>
              <w:t>運用繪畫創作的形式表達他們的感受和認識。</w:t>
            </w:r>
            <w:r>
              <w:rPr>
                <w:rFonts w:ascii="楷體-繁" w:eastAsia="楷體-繁" w:hAnsi="楷體-繁" w:cs="楷體-繁" w:hint="eastAsia"/>
                <w:color w:val="000000"/>
              </w:rPr>
              <w:t>不僅</w:t>
            </w:r>
            <w:r w:rsidRPr="00DD6636">
              <w:rPr>
                <w:rFonts w:ascii="楷體-繁" w:eastAsia="楷體-繁" w:hAnsi="楷體-繁" w:cs="楷體-繁" w:hint="eastAsia"/>
                <w:color w:val="000000"/>
              </w:rPr>
              <w:t>提升學生</w:t>
            </w:r>
            <w:r>
              <w:rPr>
                <w:rFonts w:ascii="楷體-繁" w:eastAsia="楷體-繁" w:hAnsi="楷體-繁" w:cs="楷體-繁" w:hint="eastAsia"/>
                <w:color w:val="000000"/>
              </w:rPr>
              <w:t>議題</w:t>
            </w:r>
            <w:r w:rsidRPr="00DD6636">
              <w:rPr>
                <w:rFonts w:ascii="楷體-繁" w:eastAsia="楷體-繁" w:hAnsi="楷體-繁" w:cs="楷體-繁" w:hint="eastAsia"/>
                <w:color w:val="000000"/>
              </w:rPr>
              <w:t>的理解，</w:t>
            </w:r>
            <w:r>
              <w:rPr>
                <w:rFonts w:ascii="楷體-繁" w:eastAsia="楷體-繁" w:hAnsi="楷體-繁" w:cs="楷體-繁" w:hint="eastAsia"/>
                <w:color w:val="000000"/>
              </w:rPr>
              <w:t>也</w:t>
            </w:r>
            <w:r w:rsidRPr="00DD6636">
              <w:rPr>
                <w:rFonts w:ascii="楷體-繁" w:eastAsia="楷體-繁" w:hAnsi="楷體-繁" w:cs="楷體-繁" w:hint="eastAsia"/>
                <w:color w:val="000000"/>
              </w:rPr>
              <w:t>鼓勵他們用藝術來傳達愛與尊重。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468D" w14:textId="77777777" w:rsidR="00A37626" w:rsidRDefault="00A37626" w:rsidP="00A37626">
            <w:pPr>
              <w:widowControl/>
              <w:spacing w:line="0" w:lineRule="atLeast"/>
              <w:jc w:val="center"/>
              <w:rPr>
                <w:rFonts w:ascii="楷體-繁" w:eastAsia="楷體-繁" w:hAnsi="楷體-繁" w:cs="楷體-繁"/>
                <w:color w:val="000000"/>
              </w:rPr>
            </w:pPr>
            <w:r>
              <w:rPr>
                <w:rFonts w:ascii="楷體-繁" w:eastAsia="楷體-繁" w:hAnsi="楷體-繁" w:cs="楷體-繁"/>
                <w:noProof/>
                <w:color w:val="000000"/>
              </w:rPr>
              <w:drawing>
                <wp:inline distT="0" distB="0" distL="0" distR="0" wp14:anchorId="3ED50DC2" wp14:editId="0E7DA82B">
                  <wp:extent cx="3000375" cy="2257425"/>
                  <wp:effectExtent l="0" t="0" r="9525" b="9525"/>
                  <wp:docPr id="1" name="圖片 1" descr="D:\Home\xiang_huang\AppData\Local\Microsoft\Windows\INetCache\Content.Word\LINE_ALBUM_240822尋光教研  基隆場_240902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Home\xiang_huang\AppData\Local\Microsoft\Windows\INetCache\Content.Word\LINE_ALBUM_240822尋光教研  基隆場_240902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113"/>
        <w:gridCol w:w="5189"/>
      </w:tblGrid>
      <w:tr w:rsidR="00A37626" w14:paraId="0F274C5B" w14:textId="77777777" w:rsidTr="00A37626">
        <w:tc>
          <w:tcPr>
            <w:tcW w:w="1875" w:type="pct"/>
            <w:vAlign w:val="center"/>
          </w:tcPr>
          <w:p w14:paraId="5C426A1A" w14:textId="77777777" w:rsidR="00A37626" w:rsidRP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b/>
                <w:color w:val="000000"/>
                <w:sz w:val="28"/>
              </w:rPr>
            </w:pPr>
            <w:r w:rsidRPr="00A37626">
              <w:rPr>
                <w:rFonts w:ascii="楷體-繁" w:eastAsia="楷體-繁" w:hAnsi="楷體-繁" w:cs="楷體-繁" w:hint="eastAsia"/>
                <w:b/>
                <w:color w:val="000000"/>
                <w:sz w:val="28"/>
              </w:rPr>
              <w:t>高年級《曙光方程式》</w:t>
            </w:r>
          </w:p>
          <w:p w14:paraId="7AED56C9" w14:textId="77777777" w:rsidR="00A37626" w:rsidRP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b/>
                <w:color w:val="000000"/>
                <w:sz w:val="28"/>
              </w:rPr>
            </w:pPr>
            <w:r w:rsidRPr="00A37626">
              <w:rPr>
                <w:rFonts w:ascii="楷體-繁" w:eastAsia="楷體-繁" w:hAnsi="楷體-繁" w:cs="楷體-繁" w:hint="eastAsia"/>
                <w:b/>
                <w:color w:val="000000"/>
                <w:sz w:val="28"/>
              </w:rPr>
              <w:t>互動式影片</w:t>
            </w:r>
          </w:p>
          <w:p w14:paraId="7E275A12" w14:textId="77777777" w:rsidR="00A37626" w:rsidRDefault="00A37626" w:rsidP="00A37626">
            <w:pPr>
              <w:widowControl/>
              <w:spacing w:line="0" w:lineRule="atLeast"/>
              <w:jc w:val="both"/>
              <w:rPr>
                <w:rFonts w:ascii="楷體-繁" w:eastAsia="楷體-繁" w:hAnsi="楷體-繁" w:cs="楷體-繁"/>
                <w:color w:val="000000"/>
              </w:rPr>
            </w:pPr>
            <w:r w:rsidRPr="00A37626">
              <w:rPr>
                <w:rFonts w:ascii="楷體-繁" w:eastAsia="楷體-繁" w:hAnsi="楷體-繁" w:cs="楷體-繁" w:hint="eastAsia"/>
                <w:color w:val="000000"/>
              </w:rPr>
              <w:t>體驗者將學會如何「換位思考」，培養對他人的同理心，並學會用心對待每一個人。快來挑戰，看看你的選擇會帶來什麼樣的曙光！</w:t>
            </w:r>
          </w:p>
        </w:tc>
        <w:tc>
          <w:tcPr>
            <w:tcW w:w="3125" w:type="pct"/>
            <w:vAlign w:val="center"/>
          </w:tcPr>
          <w:p w14:paraId="46B76AE3" w14:textId="77777777" w:rsidR="00A37626" w:rsidRDefault="00CA7B8F" w:rsidP="00A37626">
            <w:pPr>
              <w:widowControl/>
              <w:spacing w:line="0" w:lineRule="atLeast"/>
              <w:jc w:val="center"/>
              <w:rPr>
                <w:rFonts w:ascii="楷體-繁" w:eastAsia="楷體-繁" w:hAnsi="楷體-繁" w:cs="楷體-繁"/>
                <w:color w:val="000000"/>
              </w:rPr>
            </w:pPr>
            <w:r>
              <w:rPr>
                <w:rFonts w:ascii="楷體-繁" w:eastAsia="楷體-繁" w:hAnsi="楷體-繁" w:cs="楷體-繁"/>
                <w:color w:val="000000"/>
              </w:rPr>
              <w:pict w14:anchorId="50422412">
                <v:shape id="_x0000_i1026" type="#_x0000_t75" style="width:236.3pt;height:177.7pt">
                  <v:imagedata r:id="rId12" o:title="LINE_ALBUM_240802尋光教研  台北場_240902_2"/>
                </v:shape>
              </w:pict>
            </w:r>
          </w:p>
        </w:tc>
      </w:tr>
    </w:tbl>
    <w:p w14:paraId="71A8E68B" w14:textId="77777777" w:rsidR="00A37626" w:rsidRDefault="00A37626" w:rsidP="00D04938">
      <w:pPr>
        <w:widowControl/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rPr>
          <w:rFonts w:ascii="楷體-繁" w:eastAsia="楷體-繁" w:hAnsi="楷體-繁" w:cs="楷體-繁"/>
          <w:color w:val="000000"/>
        </w:rPr>
      </w:pPr>
    </w:p>
    <w:p w14:paraId="77A15821" w14:textId="77777777" w:rsidR="00FF474D" w:rsidRDefault="00F61069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 w:hint="eastAsia"/>
          <w:b/>
          <w:color w:val="000000"/>
        </w:rPr>
        <w:t>聯絡</w:t>
      </w:r>
      <w:r w:rsidR="006D4B82">
        <w:rPr>
          <w:rFonts w:ascii="微軟正黑體" w:eastAsia="微軟正黑體" w:hAnsi="微軟正黑體" w:cs="微軟正黑體"/>
          <w:b/>
          <w:color w:val="000000"/>
        </w:rPr>
        <w:t>方式：</w:t>
      </w:r>
    </w:p>
    <w:p w14:paraId="03BEF117" w14:textId="77777777" w:rsidR="00FB7537" w:rsidRDefault="00FB7537" w:rsidP="00FB75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楷體-繁" w:eastAsia="楷體-繁" w:hAnsi="楷體-繁" w:cs="楷體-繁"/>
          <w:color w:val="000000"/>
        </w:rPr>
      </w:pPr>
      <w:r>
        <w:rPr>
          <w:rFonts w:ascii="楷體-繁" w:eastAsia="楷體-繁" w:hAnsi="楷體-繁" w:cs="楷體-繁"/>
          <w:color w:val="000000"/>
        </w:rPr>
        <w:t>聯絡人：(02)2507-8006 分機</w:t>
      </w:r>
      <w:r>
        <w:rPr>
          <w:rFonts w:ascii="楷體-繁" w:eastAsia="楷體-繁" w:hAnsi="楷體-繁" w:cs="楷體-繁" w:hint="eastAsia"/>
          <w:color w:val="000000"/>
        </w:rPr>
        <w:t>638</w:t>
      </w:r>
      <w:r>
        <w:rPr>
          <w:rFonts w:ascii="楷體-繁" w:eastAsia="楷體-繁" w:hAnsi="楷體-繁" w:cs="楷體-繁"/>
          <w:color w:val="000000"/>
        </w:rPr>
        <w:t>黃先生 分機623謝小姐。</w:t>
      </w:r>
    </w:p>
    <w:p w14:paraId="4F339FA6" w14:textId="77777777" w:rsidR="00FB7537" w:rsidRDefault="00FB7537" w:rsidP="00FB75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楷體-繁" w:eastAsia="楷體-繁" w:hAnsi="楷體-繁" w:cs="楷體-繁"/>
          <w:color w:val="000000"/>
        </w:rPr>
      </w:pPr>
      <w:r>
        <w:rPr>
          <w:rFonts w:ascii="楷體-繁" w:eastAsia="楷體-繁" w:hAnsi="楷體-繁" w:cs="楷體-繁" w:hint="eastAsia"/>
          <w:color w:val="000000"/>
        </w:rPr>
        <w:t>聯絡信箱：</w:t>
      </w:r>
      <w:hyperlink r:id="rId13" w:history="1">
        <w:r w:rsidRPr="00801FB1">
          <w:rPr>
            <w:rStyle w:val="a9"/>
            <w:rFonts w:ascii="楷體-繁" w:eastAsia="楷體-繁" w:hAnsi="楷體-繁" w:cs="楷體-繁"/>
          </w:rPr>
          <w:t>xiang_huang@sunshine.org.tw</w:t>
        </w:r>
      </w:hyperlink>
    </w:p>
    <w:p w14:paraId="0A808829" w14:textId="77777777" w:rsidR="00FB7537" w:rsidRDefault="00FB7537" w:rsidP="00FB75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楷體-繁" w:eastAsia="楷體-繁" w:hAnsi="楷體-繁" w:cs="楷體-繁"/>
          <w:color w:val="000000"/>
        </w:rPr>
      </w:pPr>
      <w:r w:rsidRPr="00FB7F6A">
        <w:rPr>
          <w:rFonts w:ascii="微軟正黑體" w:eastAsia="微軟正黑體" w:hAnsi="微軟正黑體" w:cs="Arial" w:hint="eastAsia"/>
          <w:bCs/>
        </w:rPr>
        <w:t>聯絡電話：(02)2507-8006 分機</w:t>
      </w:r>
      <w:r>
        <w:rPr>
          <w:rFonts w:ascii="微軟正黑體" w:eastAsia="微軟正黑體" w:hAnsi="微軟正黑體" w:cs="Arial"/>
          <w:bCs/>
        </w:rPr>
        <w:t>638</w:t>
      </w:r>
    </w:p>
    <w:p w14:paraId="7FF45319" w14:textId="77777777" w:rsidR="00FB7537" w:rsidRDefault="00F61069" w:rsidP="00FB75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楷體-繁" w:eastAsia="楷體-繁" w:hAnsi="楷體-繁" w:cs="楷體-繁"/>
          <w:color w:val="000000"/>
        </w:rPr>
      </w:pPr>
      <w:r>
        <w:rPr>
          <w:rFonts w:ascii="微軟正黑體" w:eastAsia="微軟正黑體" w:hAnsi="微軟正黑體" w:cs="Arial" w:hint="eastAsia"/>
          <w:bCs/>
        </w:rPr>
        <w:t>研習報名</w:t>
      </w:r>
      <w:r w:rsidR="00FB7537" w:rsidRPr="00FB7F6A">
        <w:rPr>
          <w:rFonts w:ascii="微軟正黑體" w:eastAsia="微軟正黑體" w:hAnsi="微軟正黑體" w:cs="Arial" w:hint="eastAsia"/>
          <w:bCs/>
        </w:rPr>
        <w:t>方式：</w:t>
      </w:r>
      <w:r w:rsidR="00FB7537" w:rsidRPr="00FB7F6A">
        <w:rPr>
          <w:rFonts w:ascii="微軟正黑體" w:eastAsia="微軟正黑體" w:hAnsi="微軟正黑體" w:cs="Arial" w:hint="eastAsia"/>
          <w:b/>
          <w:bCs/>
          <w:sz w:val="20"/>
          <w:u w:val="single"/>
        </w:rPr>
        <w:t>（</w:t>
      </w:r>
      <w:r w:rsidR="00FB7537">
        <w:rPr>
          <w:rFonts w:ascii="微軟正黑體" w:eastAsia="微軟正黑體" w:hAnsi="微軟正黑體" w:cs="Arial" w:hint="eastAsia"/>
          <w:b/>
          <w:bCs/>
          <w:sz w:val="20"/>
          <w:u w:val="single"/>
        </w:rPr>
        <w:t>二</w:t>
      </w:r>
      <w:r w:rsidR="00FB7537" w:rsidRPr="00FB7F6A">
        <w:rPr>
          <w:rFonts w:ascii="微軟正黑體" w:eastAsia="微軟正黑體" w:hAnsi="微軟正黑體" w:cs="Arial" w:hint="eastAsia"/>
          <w:b/>
          <w:bCs/>
          <w:sz w:val="20"/>
          <w:u w:val="single"/>
        </w:rPr>
        <w:t>擇一）</w:t>
      </w:r>
    </w:p>
    <w:p w14:paraId="5B24EDDA" w14:textId="77777777" w:rsidR="00FB7537" w:rsidRPr="00FB7537" w:rsidRDefault="00FB7537" w:rsidP="00FB7537">
      <w:pPr>
        <w:pStyle w:val="a4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Chars="0"/>
        <w:rPr>
          <w:rFonts w:ascii="楷體-繁" w:eastAsia="楷體-繁" w:hAnsi="楷體-繁" w:cs="楷體-繁"/>
          <w:color w:val="000000"/>
        </w:rPr>
      </w:pPr>
      <w:r w:rsidRPr="00FB7F6A">
        <w:rPr>
          <w:rFonts w:ascii="微軟正黑體" w:eastAsia="微軟正黑體" w:hAnsi="微軟正黑體" w:cs="Arial" w:hint="eastAsia"/>
          <w:bCs/>
        </w:rPr>
        <w:t>直接電聯本會預約</w:t>
      </w:r>
    </w:p>
    <w:p w14:paraId="32C5A321" w14:textId="77777777" w:rsidR="00FB7537" w:rsidRPr="00FB7F6A" w:rsidRDefault="00FB7537" w:rsidP="00FB7537">
      <w:pPr>
        <w:pStyle w:val="a4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Chars="0"/>
        <w:rPr>
          <w:rFonts w:ascii="楷體-繁" w:eastAsia="楷體-繁" w:hAnsi="楷體-繁" w:cs="楷體-繁"/>
          <w:color w:val="000000"/>
        </w:rPr>
      </w:pPr>
      <w:r>
        <w:rPr>
          <w:rFonts w:ascii="楷體-繁" w:eastAsia="楷體-繁" w:hAnsi="楷體-繁" w:cs="楷體-繁" w:hint="eastAsia"/>
          <w:color w:val="000000"/>
        </w:rPr>
        <w:t>以信件聯繫預約</w:t>
      </w:r>
    </w:p>
    <w:p w14:paraId="63100825" w14:textId="77777777" w:rsidR="00FF474D" w:rsidRDefault="006D4B82" w:rsidP="00D04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0" w:lineRule="atLeast"/>
        <w:ind w:left="567" w:hanging="567"/>
        <w:rPr>
          <w:rFonts w:ascii="楷體-繁" w:eastAsia="楷體-繁" w:hAnsi="楷體-繁" w:cs="楷體-繁"/>
          <w:b/>
          <w:color w:val="000000"/>
        </w:rPr>
      </w:pPr>
      <w:r>
        <w:rPr>
          <w:rFonts w:ascii="楷體-繁" w:eastAsia="楷體-繁" w:hAnsi="楷體-繁" w:cs="楷體-繁"/>
          <w:b/>
          <w:color w:val="000000"/>
        </w:rPr>
        <w:lastRenderedPageBreak/>
        <w:t>師資：</w:t>
      </w:r>
    </w:p>
    <w:p w14:paraId="79156781" w14:textId="77777777" w:rsidR="00FB7537" w:rsidRDefault="006D4B82" w:rsidP="00FB7537">
      <w:pPr>
        <w:pStyle w:val="a4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Chars="0"/>
        <w:rPr>
          <w:rFonts w:ascii="楷體-繁" w:eastAsia="楷體-繁" w:hAnsi="楷體-繁" w:cs="楷體-繁"/>
          <w:color w:val="000000"/>
        </w:rPr>
      </w:pPr>
      <w:r w:rsidRPr="00FB7537">
        <w:rPr>
          <w:rFonts w:ascii="楷體-繁" w:eastAsia="楷體-繁" w:hAnsi="楷體-繁" w:cs="楷體-繁"/>
          <w:color w:val="000000"/>
        </w:rPr>
        <w:t>現任：陽光社會福利基金會社教督導 黃一翔</w:t>
      </w:r>
    </w:p>
    <w:p w14:paraId="4530A790" w14:textId="77777777" w:rsidR="00FF474D" w:rsidRPr="00FB7537" w:rsidRDefault="006D4B82" w:rsidP="00FB7537">
      <w:pPr>
        <w:pStyle w:val="a4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Chars="0"/>
        <w:rPr>
          <w:rFonts w:ascii="楷體-繁" w:eastAsia="楷體-繁" w:hAnsi="楷體-繁" w:cs="楷體-繁"/>
          <w:color w:val="000000"/>
        </w:rPr>
      </w:pPr>
      <w:r w:rsidRPr="00FB7537">
        <w:rPr>
          <w:rFonts w:ascii="楷體-繁" w:eastAsia="楷體-繁" w:hAnsi="楷體-繁" w:cs="楷體-繁"/>
          <w:color w:val="000000"/>
        </w:rPr>
        <w:t>學歷：政治大學社會系學士</w:t>
      </w:r>
    </w:p>
    <w:sectPr w:rsidR="00FF474D" w:rsidRPr="00FB7537">
      <w:pgSz w:w="11906" w:h="16838"/>
      <w:pgMar w:top="1440" w:right="1797" w:bottom="993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9BA1" w14:textId="77777777" w:rsidR="00F545F3" w:rsidRDefault="00F545F3" w:rsidP="000A24F3">
      <w:r>
        <w:separator/>
      </w:r>
    </w:p>
  </w:endnote>
  <w:endnote w:type="continuationSeparator" w:id="0">
    <w:p w14:paraId="320AD01B" w14:textId="77777777" w:rsidR="00F545F3" w:rsidRDefault="00F545F3" w:rsidP="000A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繁">
    <w:altName w:val="微軟正黑體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6D1D" w14:textId="77777777" w:rsidR="00F545F3" w:rsidRDefault="00F545F3" w:rsidP="000A24F3">
      <w:r>
        <w:separator/>
      </w:r>
    </w:p>
  </w:footnote>
  <w:footnote w:type="continuationSeparator" w:id="0">
    <w:p w14:paraId="45F4591C" w14:textId="77777777" w:rsidR="00F545F3" w:rsidRDefault="00F545F3" w:rsidP="000A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D0E"/>
    <w:multiLevelType w:val="hybridMultilevel"/>
    <w:tmpl w:val="3E9E8D58"/>
    <w:lvl w:ilvl="0" w:tplc="BB4E19D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8FD0437"/>
    <w:multiLevelType w:val="hybridMultilevel"/>
    <w:tmpl w:val="4364DB44"/>
    <w:lvl w:ilvl="0" w:tplc="04090001">
      <w:start w:val="1"/>
      <w:numFmt w:val="bullet"/>
      <w:lvlText w:val="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2" w15:restartNumberingAfterBreak="0">
    <w:nsid w:val="0E9F0CAC"/>
    <w:multiLevelType w:val="hybridMultilevel"/>
    <w:tmpl w:val="8D6E1A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2DD4AF2"/>
    <w:multiLevelType w:val="hybridMultilevel"/>
    <w:tmpl w:val="B3C29C86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36F3680"/>
    <w:multiLevelType w:val="hybridMultilevel"/>
    <w:tmpl w:val="5C1AC47E"/>
    <w:lvl w:ilvl="0" w:tplc="C28E7A60">
      <w:start w:val="1"/>
      <w:numFmt w:val="decimal"/>
      <w:lvlText w:val="%1."/>
      <w:lvlJc w:val="left"/>
      <w:pPr>
        <w:ind w:left="1767" w:hanging="480"/>
      </w:pPr>
      <w:rPr>
        <w:rFonts w:ascii="標楷體" w:eastAsia="標楷體" w:hAnsi="標楷體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2247" w:hanging="480"/>
      </w:pPr>
    </w:lvl>
    <w:lvl w:ilvl="2" w:tplc="0409001B" w:tentative="1">
      <w:start w:val="1"/>
      <w:numFmt w:val="lowerRoman"/>
      <w:lvlText w:val="%3."/>
      <w:lvlJc w:val="right"/>
      <w:pPr>
        <w:ind w:left="2727" w:hanging="480"/>
      </w:pPr>
    </w:lvl>
    <w:lvl w:ilvl="3" w:tplc="0409000F" w:tentative="1">
      <w:start w:val="1"/>
      <w:numFmt w:val="decimal"/>
      <w:lvlText w:val="%4."/>
      <w:lvlJc w:val="left"/>
      <w:pPr>
        <w:ind w:left="32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7" w:hanging="480"/>
      </w:pPr>
    </w:lvl>
    <w:lvl w:ilvl="5" w:tplc="0409001B" w:tentative="1">
      <w:start w:val="1"/>
      <w:numFmt w:val="lowerRoman"/>
      <w:lvlText w:val="%6."/>
      <w:lvlJc w:val="right"/>
      <w:pPr>
        <w:ind w:left="4167" w:hanging="480"/>
      </w:pPr>
    </w:lvl>
    <w:lvl w:ilvl="6" w:tplc="0409000F" w:tentative="1">
      <w:start w:val="1"/>
      <w:numFmt w:val="decimal"/>
      <w:lvlText w:val="%7."/>
      <w:lvlJc w:val="left"/>
      <w:pPr>
        <w:ind w:left="46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7" w:hanging="480"/>
      </w:pPr>
    </w:lvl>
    <w:lvl w:ilvl="8" w:tplc="0409001B" w:tentative="1">
      <w:start w:val="1"/>
      <w:numFmt w:val="lowerRoman"/>
      <w:lvlText w:val="%9."/>
      <w:lvlJc w:val="right"/>
      <w:pPr>
        <w:ind w:left="5607" w:hanging="480"/>
      </w:pPr>
    </w:lvl>
  </w:abstractNum>
  <w:abstractNum w:abstractNumId="5" w15:restartNumberingAfterBreak="0">
    <w:nsid w:val="17F55A04"/>
    <w:multiLevelType w:val="multilevel"/>
    <w:tmpl w:val="7A7C6B20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8860BAF"/>
    <w:multiLevelType w:val="hybridMultilevel"/>
    <w:tmpl w:val="DE8E74D6"/>
    <w:lvl w:ilvl="0" w:tplc="04090013">
      <w:start w:val="1"/>
      <w:numFmt w:val="upperRoman"/>
      <w:lvlText w:val="%1."/>
      <w:lvlJc w:val="left"/>
      <w:pPr>
        <w:ind w:left="20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87" w:hanging="480"/>
      </w:pPr>
    </w:lvl>
    <w:lvl w:ilvl="2" w:tplc="0409001B" w:tentative="1">
      <w:start w:val="1"/>
      <w:numFmt w:val="lowerRoman"/>
      <w:lvlText w:val="%3."/>
      <w:lvlJc w:val="right"/>
      <w:pPr>
        <w:ind w:left="2967" w:hanging="480"/>
      </w:pPr>
    </w:lvl>
    <w:lvl w:ilvl="3" w:tplc="0409000F" w:tentative="1">
      <w:start w:val="1"/>
      <w:numFmt w:val="decimal"/>
      <w:lvlText w:val="%4."/>
      <w:lvlJc w:val="left"/>
      <w:pPr>
        <w:ind w:left="34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7" w:hanging="480"/>
      </w:pPr>
    </w:lvl>
    <w:lvl w:ilvl="5" w:tplc="0409001B" w:tentative="1">
      <w:start w:val="1"/>
      <w:numFmt w:val="lowerRoman"/>
      <w:lvlText w:val="%6."/>
      <w:lvlJc w:val="right"/>
      <w:pPr>
        <w:ind w:left="4407" w:hanging="480"/>
      </w:pPr>
    </w:lvl>
    <w:lvl w:ilvl="6" w:tplc="0409000F" w:tentative="1">
      <w:start w:val="1"/>
      <w:numFmt w:val="decimal"/>
      <w:lvlText w:val="%7."/>
      <w:lvlJc w:val="left"/>
      <w:pPr>
        <w:ind w:left="48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7" w:hanging="480"/>
      </w:pPr>
    </w:lvl>
    <w:lvl w:ilvl="8" w:tplc="0409001B" w:tentative="1">
      <w:start w:val="1"/>
      <w:numFmt w:val="lowerRoman"/>
      <w:lvlText w:val="%9."/>
      <w:lvlJc w:val="right"/>
      <w:pPr>
        <w:ind w:left="5847" w:hanging="480"/>
      </w:pPr>
    </w:lvl>
  </w:abstractNum>
  <w:abstractNum w:abstractNumId="7" w15:restartNumberingAfterBreak="0">
    <w:nsid w:val="1A0C6D4A"/>
    <w:multiLevelType w:val="hybridMultilevel"/>
    <w:tmpl w:val="8B222D8E"/>
    <w:lvl w:ilvl="0" w:tplc="14985664">
      <w:numFmt w:val="bullet"/>
      <w:lvlText w:val="※"/>
      <w:lvlJc w:val="left"/>
      <w:pPr>
        <w:ind w:left="1647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22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07" w:hanging="480"/>
      </w:pPr>
      <w:rPr>
        <w:rFonts w:ascii="Wingdings" w:hAnsi="Wingdings" w:hint="default"/>
      </w:rPr>
    </w:lvl>
  </w:abstractNum>
  <w:abstractNum w:abstractNumId="8" w15:restartNumberingAfterBreak="0">
    <w:nsid w:val="1DC95293"/>
    <w:multiLevelType w:val="hybridMultilevel"/>
    <w:tmpl w:val="3EC435DA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13F37B2"/>
    <w:multiLevelType w:val="hybridMultilevel"/>
    <w:tmpl w:val="3AD08C12"/>
    <w:lvl w:ilvl="0" w:tplc="33EE77FA">
      <w:start w:val="1"/>
      <w:numFmt w:val="decimal"/>
      <w:lvlText w:val="%1."/>
      <w:lvlJc w:val="left"/>
      <w:pPr>
        <w:ind w:left="720" w:hanging="72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996239"/>
    <w:multiLevelType w:val="multilevel"/>
    <w:tmpl w:val="321EF0B4"/>
    <w:lvl w:ilvl="0">
      <w:start w:val="1"/>
      <w:numFmt w:val="ideographLegalTraditional"/>
      <w:lvlText w:val="%1、"/>
      <w:lvlJc w:val="left"/>
      <w:pPr>
        <w:ind w:left="720" w:hanging="72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DA628C"/>
    <w:multiLevelType w:val="multilevel"/>
    <w:tmpl w:val="D3B8D972"/>
    <w:lvl w:ilvl="0">
      <w:start w:val="1"/>
      <w:numFmt w:val="decimal"/>
      <w:lvlText w:val="%1、"/>
      <w:lvlJc w:val="left"/>
      <w:pPr>
        <w:ind w:left="720" w:hanging="72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9917F9"/>
    <w:multiLevelType w:val="hybridMultilevel"/>
    <w:tmpl w:val="DB607232"/>
    <w:lvl w:ilvl="0" w:tplc="0409000F">
      <w:start w:val="1"/>
      <w:numFmt w:val="decimal"/>
      <w:lvlText w:val="%1."/>
      <w:lvlJc w:val="left"/>
      <w:pPr>
        <w:ind w:left="17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7" w:hanging="480"/>
      </w:pPr>
    </w:lvl>
    <w:lvl w:ilvl="2" w:tplc="0409001B" w:tentative="1">
      <w:start w:val="1"/>
      <w:numFmt w:val="lowerRoman"/>
      <w:lvlText w:val="%3."/>
      <w:lvlJc w:val="right"/>
      <w:pPr>
        <w:ind w:left="2727" w:hanging="480"/>
      </w:pPr>
    </w:lvl>
    <w:lvl w:ilvl="3" w:tplc="0409000F" w:tentative="1">
      <w:start w:val="1"/>
      <w:numFmt w:val="decimal"/>
      <w:lvlText w:val="%4."/>
      <w:lvlJc w:val="left"/>
      <w:pPr>
        <w:ind w:left="32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7" w:hanging="480"/>
      </w:pPr>
    </w:lvl>
    <w:lvl w:ilvl="5" w:tplc="0409001B" w:tentative="1">
      <w:start w:val="1"/>
      <w:numFmt w:val="lowerRoman"/>
      <w:lvlText w:val="%6."/>
      <w:lvlJc w:val="right"/>
      <w:pPr>
        <w:ind w:left="4167" w:hanging="480"/>
      </w:pPr>
    </w:lvl>
    <w:lvl w:ilvl="6" w:tplc="0409000F" w:tentative="1">
      <w:start w:val="1"/>
      <w:numFmt w:val="decimal"/>
      <w:lvlText w:val="%7."/>
      <w:lvlJc w:val="left"/>
      <w:pPr>
        <w:ind w:left="46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7" w:hanging="480"/>
      </w:pPr>
    </w:lvl>
    <w:lvl w:ilvl="8" w:tplc="0409001B" w:tentative="1">
      <w:start w:val="1"/>
      <w:numFmt w:val="lowerRoman"/>
      <w:lvlText w:val="%9."/>
      <w:lvlJc w:val="right"/>
      <w:pPr>
        <w:ind w:left="5607" w:hanging="480"/>
      </w:pPr>
    </w:lvl>
  </w:abstractNum>
  <w:abstractNum w:abstractNumId="13" w15:restartNumberingAfterBreak="0">
    <w:nsid w:val="47775325"/>
    <w:multiLevelType w:val="multilevel"/>
    <w:tmpl w:val="7A7C6B20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79E2E42"/>
    <w:multiLevelType w:val="hybridMultilevel"/>
    <w:tmpl w:val="F684EE00"/>
    <w:lvl w:ilvl="0" w:tplc="04090001">
      <w:start w:val="1"/>
      <w:numFmt w:val="bullet"/>
      <w:lvlText w:val="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15" w15:restartNumberingAfterBreak="0">
    <w:nsid w:val="4CF75DCD"/>
    <w:multiLevelType w:val="hybridMultilevel"/>
    <w:tmpl w:val="9FB4360A"/>
    <w:lvl w:ilvl="0" w:tplc="0409000F">
      <w:start w:val="1"/>
      <w:numFmt w:val="decimal"/>
      <w:lvlText w:val="%1."/>
      <w:lvlJc w:val="left"/>
      <w:pPr>
        <w:ind w:left="21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07" w:hanging="480"/>
      </w:pPr>
    </w:lvl>
    <w:lvl w:ilvl="2" w:tplc="0409001B" w:tentative="1">
      <w:start w:val="1"/>
      <w:numFmt w:val="lowerRoman"/>
      <w:lvlText w:val="%3."/>
      <w:lvlJc w:val="right"/>
      <w:pPr>
        <w:ind w:left="3087" w:hanging="480"/>
      </w:pPr>
    </w:lvl>
    <w:lvl w:ilvl="3" w:tplc="0409000F" w:tentative="1">
      <w:start w:val="1"/>
      <w:numFmt w:val="decimal"/>
      <w:lvlText w:val="%4."/>
      <w:lvlJc w:val="left"/>
      <w:pPr>
        <w:ind w:left="35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7" w:hanging="480"/>
      </w:pPr>
    </w:lvl>
    <w:lvl w:ilvl="5" w:tplc="0409001B" w:tentative="1">
      <w:start w:val="1"/>
      <w:numFmt w:val="lowerRoman"/>
      <w:lvlText w:val="%6."/>
      <w:lvlJc w:val="right"/>
      <w:pPr>
        <w:ind w:left="4527" w:hanging="480"/>
      </w:pPr>
    </w:lvl>
    <w:lvl w:ilvl="6" w:tplc="0409000F" w:tentative="1">
      <w:start w:val="1"/>
      <w:numFmt w:val="decimal"/>
      <w:lvlText w:val="%7."/>
      <w:lvlJc w:val="left"/>
      <w:pPr>
        <w:ind w:left="50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7" w:hanging="480"/>
      </w:pPr>
    </w:lvl>
    <w:lvl w:ilvl="8" w:tplc="0409001B" w:tentative="1">
      <w:start w:val="1"/>
      <w:numFmt w:val="lowerRoman"/>
      <w:lvlText w:val="%9."/>
      <w:lvlJc w:val="right"/>
      <w:pPr>
        <w:ind w:left="5967" w:hanging="480"/>
      </w:pPr>
    </w:lvl>
  </w:abstractNum>
  <w:abstractNum w:abstractNumId="16" w15:restartNumberingAfterBreak="0">
    <w:nsid w:val="4F5C3A1C"/>
    <w:multiLevelType w:val="multilevel"/>
    <w:tmpl w:val="C43CCC78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508D6B19"/>
    <w:multiLevelType w:val="multilevel"/>
    <w:tmpl w:val="07D85ABE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1B02417"/>
    <w:multiLevelType w:val="hybridMultilevel"/>
    <w:tmpl w:val="6D88990E"/>
    <w:lvl w:ilvl="0" w:tplc="04090001">
      <w:start w:val="1"/>
      <w:numFmt w:val="bullet"/>
      <w:lvlText w:val="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19" w15:restartNumberingAfterBreak="0">
    <w:nsid w:val="56C50D10"/>
    <w:multiLevelType w:val="hybridMultilevel"/>
    <w:tmpl w:val="90687C6A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572E3F70"/>
    <w:multiLevelType w:val="multilevel"/>
    <w:tmpl w:val="F0987B0A"/>
    <w:lvl w:ilvl="0">
      <w:start w:val="1"/>
      <w:numFmt w:val="bullet"/>
      <w:lvlText w:val="✧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F28450D"/>
    <w:multiLevelType w:val="hybridMultilevel"/>
    <w:tmpl w:val="AE128012"/>
    <w:lvl w:ilvl="0" w:tplc="04090013">
      <w:start w:val="1"/>
      <w:numFmt w:val="upperRoman"/>
      <w:lvlText w:val="%1."/>
      <w:lvlJc w:val="left"/>
      <w:pPr>
        <w:ind w:left="17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7" w:hanging="480"/>
      </w:pPr>
    </w:lvl>
    <w:lvl w:ilvl="2" w:tplc="0409001B" w:tentative="1">
      <w:start w:val="1"/>
      <w:numFmt w:val="lowerRoman"/>
      <w:lvlText w:val="%3."/>
      <w:lvlJc w:val="right"/>
      <w:pPr>
        <w:ind w:left="2727" w:hanging="480"/>
      </w:pPr>
    </w:lvl>
    <w:lvl w:ilvl="3" w:tplc="0409000F" w:tentative="1">
      <w:start w:val="1"/>
      <w:numFmt w:val="decimal"/>
      <w:lvlText w:val="%4."/>
      <w:lvlJc w:val="left"/>
      <w:pPr>
        <w:ind w:left="32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7" w:hanging="480"/>
      </w:pPr>
    </w:lvl>
    <w:lvl w:ilvl="5" w:tplc="0409001B" w:tentative="1">
      <w:start w:val="1"/>
      <w:numFmt w:val="lowerRoman"/>
      <w:lvlText w:val="%6."/>
      <w:lvlJc w:val="right"/>
      <w:pPr>
        <w:ind w:left="4167" w:hanging="480"/>
      </w:pPr>
    </w:lvl>
    <w:lvl w:ilvl="6" w:tplc="0409000F" w:tentative="1">
      <w:start w:val="1"/>
      <w:numFmt w:val="decimal"/>
      <w:lvlText w:val="%7."/>
      <w:lvlJc w:val="left"/>
      <w:pPr>
        <w:ind w:left="46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7" w:hanging="480"/>
      </w:pPr>
    </w:lvl>
    <w:lvl w:ilvl="8" w:tplc="0409001B" w:tentative="1">
      <w:start w:val="1"/>
      <w:numFmt w:val="lowerRoman"/>
      <w:lvlText w:val="%9."/>
      <w:lvlJc w:val="right"/>
      <w:pPr>
        <w:ind w:left="5607" w:hanging="480"/>
      </w:pPr>
    </w:lvl>
  </w:abstractNum>
  <w:abstractNum w:abstractNumId="22" w15:restartNumberingAfterBreak="0">
    <w:nsid w:val="680E3FC2"/>
    <w:multiLevelType w:val="multilevel"/>
    <w:tmpl w:val="A29E19BC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6DD423A6"/>
    <w:multiLevelType w:val="hybridMultilevel"/>
    <w:tmpl w:val="9B2462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330464B"/>
    <w:multiLevelType w:val="multilevel"/>
    <w:tmpl w:val="C7A243DC"/>
    <w:lvl w:ilvl="0">
      <w:start w:val="1"/>
      <w:numFmt w:val="decimal"/>
      <w:lvlText w:val="%1、"/>
      <w:lvlJc w:val="left"/>
      <w:pPr>
        <w:ind w:left="1287" w:hanging="7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73CC253D"/>
    <w:multiLevelType w:val="hybridMultilevel"/>
    <w:tmpl w:val="B2F88B7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4F76EE7"/>
    <w:multiLevelType w:val="hybridMultilevel"/>
    <w:tmpl w:val="B6568E3C"/>
    <w:lvl w:ilvl="0" w:tplc="C0029B52">
      <w:start w:val="1"/>
      <w:numFmt w:val="decimal"/>
      <w:lvlText w:val="(%1)"/>
      <w:lvlJc w:val="left"/>
      <w:pPr>
        <w:ind w:left="12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681346427">
    <w:abstractNumId w:val="10"/>
  </w:num>
  <w:num w:numId="2" w16cid:durableId="1481850135">
    <w:abstractNumId w:val="11"/>
  </w:num>
  <w:num w:numId="3" w16cid:durableId="2093548776">
    <w:abstractNumId w:val="20"/>
  </w:num>
  <w:num w:numId="4" w16cid:durableId="1182472459">
    <w:abstractNumId w:val="17"/>
  </w:num>
  <w:num w:numId="5" w16cid:durableId="269632950">
    <w:abstractNumId w:val="24"/>
  </w:num>
  <w:num w:numId="6" w16cid:durableId="1463304563">
    <w:abstractNumId w:val="22"/>
  </w:num>
  <w:num w:numId="7" w16cid:durableId="2031954950">
    <w:abstractNumId w:val="13"/>
  </w:num>
  <w:num w:numId="8" w16cid:durableId="1597516897">
    <w:abstractNumId w:val="16"/>
  </w:num>
  <w:num w:numId="9" w16cid:durableId="931932403">
    <w:abstractNumId w:val="9"/>
  </w:num>
  <w:num w:numId="10" w16cid:durableId="902640071">
    <w:abstractNumId w:val="25"/>
  </w:num>
  <w:num w:numId="11" w16cid:durableId="1653481097">
    <w:abstractNumId w:val="0"/>
  </w:num>
  <w:num w:numId="12" w16cid:durableId="316034837">
    <w:abstractNumId w:val="1"/>
  </w:num>
  <w:num w:numId="13" w16cid:durableId="1100418039">
    <w:abstractNumId w:val="14"/>
  </w:num>
  <w:num w:numId="14" w16cid:durableId="1302811833">
    <w:abstractNumId w:val="26"/>
  </w:num>
  <w:num w:numId="15" w16cid:durableId="892543812">
    <w:abstractNumId w:val="18"/>
  </w:num>
  <w:num w:numId="16" w16cid:durableId="168834636">
    <w:abstractNumId w:val="6"/>
  </w:num>
  <w:num w:numId="17" w16cid:durableId="566493856">
    <w:abstractNumId w:val="2"/>
  </w:num>
  <w:num w:numId="18" w16cid:durableId="571768730">
    <w:abstractNumId w:val="3"/>
  </w:num>
  <w:num w:numId="19" w16cid:durableId="728069563">
    <w:abstractNumId w:val="8"/>
  </w:num>
  <w:num w:numId="20" w16cid:durableId="2058628745">
    <w:abstractNumId w:val="5"/>
  </w:num>
  <w:num w:numId="21" w16cid:durableId="337662323">
    <w:abstractNumId w:val="21"/>
  </w:num>
  <w:num w:numId="22" w16cid:durableId="1546407409">
    <w:abstractNumId w:val="19"/>
  </w:num>
  <w:num w:numId="23" w16cid:durableId="161893481">
    <w:abstractNumId w:val="12"/>
  </w:num>
  <w:num w:numId="24" w16cid:durableId="2102480530">
    <w:abstractNumId w:val="4"/>
  </w:num>
  <w:num w:numId="25" w16cid:durableId="1912083789">
    <w:abstractNumId w:val="7"/>
  </w:num>
  <w:num w:numId="26" w16cid:durableId="603342206">
    <w:abstractNumId w:val="15"/>
  </w:num>
  <w:num w:numId="27" w16cid:durableId="14303542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74D"/>
    <w:rsid w:val="00054BD1"/>
    <w:rsid w:val="00071BD5"/>
    <w:rsid w:val="000A24F3"/>
    <w:rsid w:val="000F6B20"/>
    <w:rsid w:val="00327258"/>
    <w:rsid w:val="00371CF9"/>
    <w:rsid w:val="003D0A6B"/>
    <w:rsid w:val="00443E1F"/>
    <w:rsid w:val="00492DBB"/>
    <w:rsid w:val="004B37A2"/>
    <w:rsid w:val="004C508A"/>
    <w:rsid w:val="004E6024"/>
    <w:rsid w:val="004F3F9B"/>
    <w:rsid w:val="005C6F8C"/>
    <w:rsid w:val="006D4B82"/>
    <w:rsid w:val="0073647B"/>
    <w:rsid w:val="00794717"/>
    <w:rsid w:val="007C50B5"/>
    <w:rsid w:val="007E550B"/>
    <w:rsid w:val="008D169C"/>
    <w:rsid w:val="00924EF8"/>
    <w:rsid w:val="00A37626"/>
    <w:rsid w:val="00AB09A6"/>
    <w:rsid w:val="00B11DED"/>
    <w:rsid w:val="00C06EE9"/>
    <w:rsid w:val="00CA72E4"/>
    <w:rsid w:val="00CA7B8F"/>
    <w:rsid w:val="00D04938"/>
    <w:rsid w:val="00D47825"/>
    <w:rsid w:val="00D6077F"/>
    <w:rsid w:val="00DD6636"/>
    <w:rsid w:val="00ED6EC8"/>
    <w:rsid w:val="00F241F1"/>
    <w:rsid w:val="00F531A2"/>
    <w:rsid w:val="00F545F3"/>
    <w:rsid w:val="00F61069"/>
    <w:rsid w:val="00FB7537"/>
    <w:rsid w:val="00FC20B4"/>
    <w:rsid w:val="00FF2BBA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5DC24"/>
  <w15:docId w15:val="{2C104B02-2586-4B3F-B454-68413EA1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4B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364B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2B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2B1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06470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9">
    <w:name w:val="Hyperlink"/>
    <w:basedOn w:val="a0"/>
    <w:uiPriority w:val="99"/>
    <w:unhideWhenUsed/>
    <w:rsid w:val="004C3E56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442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項目1"/>
    <w:basedOn w:val="a0"/>
    <w:uiPriority w:val="99"/>
    <w:semiHidden/>
    <w:unhideWhenUsed/>
    <w:rsid w:val="00063DC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C76AE"/>
    <w:rPr>
      <w:color w:val="954F72" w:themeColor="followedHyperlink"/>
      <w:u w:val="singl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D663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DD6636"/>
  </w:style>
  <w:style w:type="character" w:customStyle="1" w:styleId="af1">
    <w:name w:val="註解文字 字元"/>
    <w:basedOn w:val="a0"/>
    <w:link w:val="af0"/>
    <w:uiPriority w:val="99"/>
    <w:semiHidden/>
    <w:rsid w:val="00DD663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6636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DD6636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DD6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DD66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xiang_huang@sunshine.org.tw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face-equality.cw1.de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1tVmgMizj5fCPtnXEMFTXh6zlg==">CgMxLjAyCGguZ2pkZ3hzOAByITFHV05vNHhJaUFqRGZCdWRCZGNNcnNhNFQ1SnVCVTZXWQ==</go:docsCustomData>
</go:gDocsCustomXmlDataStorage>
</file>

<file path=customXml/itemProps1.xml><?xml version="1.0" encoding="utf-8"?>
<ds:datastoreItem xmlns:ds="http://schemas.openxmlformats.org/officeDocument/2006/customXml" ds:itemID="{CA1DA413-1A03-4AEA-88F5-32B413F483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謝劭靜 Shao-Ching Hsieh</dc:creator>
  <cp:lastModifiedBy>User</cp:lastModifiedBy>
  <cp:revision>2</cp:revision>
  <dcterms:created xsi:type="dcterms:W3CDTF">2025-11-12T23:53:00Z</dcterms:created>
  <dcterms:modified xsi:type="dcterms:W3CDTF">2025-11-12T23:53:00Z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0x010100FD5FC257A4CEC047AF3E8676FEFB0839</vt:lpwstr>
  </property>
</Properties>
</file>